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04A1CEB5" w:rsidR="00C119D6" w:rsidRPr="00F91553" w:rsidRDefault="008618C2" w:rsidP="00F91553">
      <w:pPr>
        <w:jc w:val="center"/>
        <w:rPr>
          <w:b/>
          <w:bCs/>
          <w:sz w:val="20"/>
          <w:szCs w:val="20"/>
        </w:rPr>
      </w:pPr>
      <w:r>
        <w:rPr>
          <w:b/>
          <w:bCs/>
          <w:sz w:val="20"/>
          <w:szCs w:val="20"/>
        </w:rPr>
        <w:t>Spring</w:t>
      </w:r>
      <w:r w:rsidR="007C3AF9" w:rsidRPr="00F91553">
        <w:rPr>
          <w:b/>
          <w:bCs/>
          <w:sz w:val="20"/>
          <w:szCs w:val="20"/>
        </w:rPr>
        <w:t xml:space="preserve"> semester 2023-2024 academic </w:t>
      </w:r>
      <w:proofErr w:type="gramStart"/>
      <w:r w:rsidR="007C3AF9" w:rsidRPr="00F91553">
        <w:rPr>
          <w:b/>
          <w:bCs/>
          <w:sz w:val="20"/>
          <w:szCs w:val="20"/>
        </w:rPr>
        <w:t>year</w:t>
      </w:r>
      <w:proofErr w:type="gramEnd"/>
    </w:p>
    <w:p w14:paraId="0A61099C" w14:textId="55FFF949"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 xml:space="preserve">ducational program </w:t>
      </w:r>
      <w:proofErr w:type="gramStart"/>
      <w:r w:rsidR="00C119D6" w:rsidRPr="00F91553">
        <w:rPr>
          <w:b/>
          <w:bCs/>
          <w:sz w:val="20"/>
          <w:szCs w:val="20"/>
        </w:rPr>
        <w:t>"</w:t>
      </w:r>
      <w:r w:rsidR="00235A7F" w:rsidRPr="00235A7F">
        <w:rPr>
          <w:b/>
          <w:sz w:val="20"/>
          <w:szCs w:val="20"/>
          <w:lang w:val="en-US"/>
        </w:rPr>
        <w:t xml:space="preserve"> </w:t>
      </w:r>
      <w:r w:rsidR="00AD0E89">
        <w:rPr>
          <w:rFonts w:ascii="Tahoma" w:hAnsi="Tahoma" w:cs="Tahoma"/>
          <w:b/>
          <w:bCs/>
          <w:color w:val="15428B"/>
          <w:sz w:val="17"/>
          <w:szCs w:val="17"/>
          <w:shd w:val="clear" w:color="auto" w:fill="FFFFFF"/>
        </w:rPr>
        <w:t>Practical</w:t>
      </w:r>
      <w:proofErr w:type="gramEnd"/>
      <w:r w:rsidR="00AD0E89">
        <w:rPr>
          <w:rFonts w:ascii="Tahoma" w:hAnsi="Tahoma" w:cs="Tahoma"/>
          <w:b/>
          <w:bCs/>
          <w:color w:val="15428B"/>
          <w:sz w:val="17"/>
          <w:szCs w:val="17"/>
          <w:shd w:val="clear" w:color="auto" w:fill="FFFFFF"/>
        </w:rPr>
        <w:t xml:space="preserve"> Grammar of the First Foreign Language</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25235791" w:rsidR="00FA2123" w:rsidRDefault="00AD0E89">
            <w:pPr>
              <w:rPr>
                <w:b/>
                <w:sz w:val="20"/>
                <w:szCs w:val="20"/>
                <w:lang w:val="en-US"/>
              </w:rPr>
            </w:pPr>
            <w:proofErr w:type="spellStart"/>
            <w:r>
              <w:rPr>
                <w:b/>
                <w:sz w:val="20"/>
                <w:szCs w:val="20"/>
                <w:lang w:val="en-US"/>
              </w:rPr>
              <w:t>PGPIYa</w:t>
            </w:r>
            <w:proofErr w:type="spellEnd"/>
            <w:r w:rsidR="00304750">
              <w:rPr>
                <w:b/>
                <w:sz w:val="20"/>
                <w:szCs w:val="20"/>
                <w:lang w:val="en-US"/>
              </w:rPr>
              <w:t xml:space="preserve"> </w:t>
            </w:r>
            <w:r>
              <w:rPr>
                <w:b/>
                <w:sz w:val="20"/>
                <w:szCs w:val="20"/>
                <w:lang w:val="en-US"/>
              </w:rPr>
              <w:t>1217</w:t>
            </w:r>
          </w:p>
          <w:p w14:paraId="5604C44C" w14:textId="6E376CAE" w:rsidR="00AB0852" w:rsidRPr="00304750" w:rsidRDefault="00AD0E89">
            <w:pPr>
              <w:rPr>
                <w:sz w:val="20"/>
                <w:szCs w:val="20"/>
                <w:lang w:val="en-US"/>
              </w:rPr>
            </w:pPr>
            <w:r>
              <w:rPr>
                <w:rFonts w:ascii="Tahoma" w:hAnsi="Tahoma" w:cs="Tahoma"/>
                <w:b/>
                <w:bCs/>
                <w:color w:val="15428B"/>
                <w:sz w:val="17"/>
                <w:szCs w:val="17"/>
                <w:shd w:val="clear" w:color="auto" w:fill="FFFFFF"/>
              </w:rPr>
              <w:t>Practical Grammar of the First Foreign Language</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2267FAD" w:rsidR="00A77510" w:rsidRPr="00FA2123" w:rsidRDefault="00D14F09">
            <w:pPr>
              <w:jc w:val="both"/>
              <w:rPr>
                <w:sz w:val="20"/>
                <w:szCs w:val="20"/>
                <w:lang w:val="en-US"/>
              </w:rPr>
            </w:pPr>
            <w:proofErr w:type="spellStart"/>
            <w:r>
              <w:rPr>
                <w:sz w:val="20"/>
                <w:szCs w:val="20"/>
                <w:lang w:val="en-US"/>
              </w:rPr>
              <w:t>Konyrbekova</w:t>
            </w:r>
            <w:proofErr w:type="spellEnd"/>
            <w:r>
              <w:rPr>
                <w:sz w:val="20"/>
                <w:szCs w:val="20"/>
                <w:lang w:val="en-US"/>
              </w:rPr>
              <w:t xml:space="preserve"> </w:t>
            </w:r>
            <w:proofErr w:type="spellStart"/>
            <w:r>
              <w:rPr>
                <w:sz w:val="20"/>
                <w:szCs w:val="20"/>
                <w:lang w:val="en-US"/>
              </w:rPr>
              <w:t>Tolkyn</w:t>
            </w:r>
            <w:proofErr w:type="spellEnd"/>
            <w:r>
              <w:rPr>
                <w:sz w:val="20"/>
                <w:szCs w:val="20"/>
                <w:lang w:val="en-US"/>
              </w:rPr>
              <w:t xml:space="preserve"> </w:t>
            </w:r>
            <w:proofErr w:type="spellStart"/>
            <w:r>
              <w:rPr>
                <w:sz w:val="20"/>
                <w:szCs w:val="20"/>
                <w:lang w:val="en-US"/>
              </w:rPr>
              <w:t>Ordabekovna</w:t>
            </w:r>
            <w:proofErr w:type="spellEnd"/>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610C868" w:rsidR="00A77510" w:rsidRPr="00304750" w:rsidRDefault="00D14F09" w:rsidP="00D14F09">
            <w:pPr>
              <w:jc w:val="both"/>
              <w:rPr>
                <w:lang w:val="en-US"/>
              </w:rPr>
            </w:pPr>
            <w:r>
              <w:rPr>
                <w:sz w:val="20"/>
                <w:szCs w:val="20"/>
                <w:lang w:val="en-US"/>
              </w:rPr>
              <w:t>Tolkyn.79@</w:t>
            </w:r>
            <w:r w:rsidR="00304750">
              <w:rPr>
                <w:sz w:val="20"/>
                <w:szCs w:val="20"/>
                <w:lang w:val="en-US"/>
              </w:rPr>
              <w:t>mail.</w:t>
            </w:r>
            <w:r>
              <w:rPr>
                <w:sz w:val="20"/>
                <w:szCs w:val="20"/>
                <w:lang w:val="en-US"/>
              </w:rPr>
              <w:t>ru</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5EB83F2" w:rsidR="00A77510" w:rsidRPr="00FA2123" w:rsidRDefault="00FA2123" w:rsidP="00D14F09">
            <w:pPr>
              <w:jc w:val="both"/>
              <w:rPr>
                <w:sz w:val="20"/>
                <w:szCs w:val="20"/>
                <w:lang w:val="en-US"/>
              </w:rPr>
            </w:pPr>
            <w:r>
              <w:rPr>
                <w:sz w:val="20"/>
                <w:szCs w:val="20"/>
                <w:lang w:val="en-US"/>
              </w:rPr>
              <w:t>+7</w:t>
            </w:r>
            <w:r w:rsidR="00D14F09">
              <w:rPr>
                <w:sz w:val="20"/>
                <w:szCs w:val="20"/>
                <w:lang w:val="en-US"/>
              </w:rPr>
              <w:t>7017836506</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764CCBDD" w14:textId="6B7C60E3" w:rsidR="00A02A85" w:rsidRPr="00FA2123" w:rsidRDefault="0016534B" w:rsidP="00FA2123">
            <w:pPr>
              <w:jc w:val="both"/>
              <w:rPr>
                <w:sz w:val="20"/>
                <w:szCs w:val="20"/>
                <w:lang w:val="en-US"/>
              </w:rPr>
            </w:pPr>
            <w:r w:rsidRPr="0016534B">
              <w:rPr>
                <w:sz w:val="20"/>
                <w:szCs w:val="20"/>
                <w:lang w:val="en-US"/>
              </w:rPr>
              <w:t xml:space="preserve">The purpose of teaching the discipline is to ensure that students master knowledge about the specifics of the grammatical component in building communication in a foreign language. </w:t>
            </w: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08A99B6" w:rsidR="00A02A85" w:rsidRPr="00F91553" w:rsidRDefault="00AD0E89" w:rsidP="00304750">
            <w:pPr>
              <w:rPr>
                <w:bCs/>
                <w:sz w:val="20"/>
                <w:szCs w:val="20"/>
                <w:lang w:val="en-US"/>
              </w:rPr>
            </w:pPr>
            <w:r>
              <w:rPr>
                <w:sz w:val="20"/>
                <w:szCs w:val="20"/>
                <w:lang w:val="en-US"/>
              </w:rPr>
              <w:t>Phonetics of FL</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5D43E92" w:rsidR="00A02A85" w:rsidRPr="00F91553" w:rsidRDefault="00AD0E89" w:rsidP="00304750">
            <w:pPr>
              <w:rPr>
                <w:sz w:val="20"/>
                <w:szCs w:val="20"/>
                <w:lang w:val="en-US"/>
              </w:rPr>
            </w:pPr>
            <w:r>
              <w:rPr>
                <w:sz w:val="20"/>
                <w:szCs w:val="20"/>
                <w:lang w:val="en-US"/>
              </w:rPr>
              <w:t>Lexicology of FL</w:t>
            </w:r>
            <w:r w:rsidR="00DA183E">
              <w:rPr>
                <w:sz w:val="20"/>
                <w:szCs w:val="20"/>
                <w:lang w:val="en-US"/>
              </w:rPr>
              <w:t xml:space="preserve"> </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bookmarkStart w:id="0" w:name="_Hlk155789792"/>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0F437438" w:rsidR="00306FE9" w:rsidRPr="00306FE9" w:rsidRDefault="00AD0E89" w:rsidP="00306FE9">
            <w:pPr>
              <w:pStyle w:val="3"/>
              <w:numPr>
                <w:ilvl w:val="0"/>
                <w:numId w:val="26"/>
              </w:numPr>
              <w:spacing w:before="0" w:after="0"/>
              <w:ind w:left="316" w:hanging="295"/>
              <w:rPr>
                <w:b w:val="0"/>
                <w:bCs/>
                <w:sz w:val="20"/>
                <w:szCs w:val="20"/>
                <w:lang w:val="en-US"/>
              </w:rPr>
            </w:pPr>
            <w:proofErr w:type="spellStart"/>
            <w:proofErr w:type="gramStart"/>
            <w:r>
              <w:rPr>
                <w:b w:val="0"/>
                <w:bCs/>
                <w:sz w:val="20"/>
                <w:szCs w:val="20"/>
                <w:lang w:val="en-US"/>
              </w:rPr>
              <w:t>Grammarway</w:t>
            </w:r>
            <w:proofErr w:type="spellEnd"/>
            <w:r>
              <w:rPr>
                <w:b w:val="0"/>
                <w:bCs/>
                <w:sz w:val="20"/>
                <w:szCs w:val="20"/>
                <w:lang w:val="en-US"/>
              </w:rPr>
              <w:t>.</w:t>
            </w:r>
            <w:proofErr w:type="gramEnd"/>
            <w:r>
              <w:rPr>
                <w:b w:val="0"/>
                <w:bCs/>
                <w:sz w:val="20"/>
                <w:szCs w:val="20"/>
                <w:lang w:val="en-US"/>
              </w:rPr>
              <w:t xml:space="preserve"> Jenny Dooley, Virginia Evans. </w:t>
            </w:r>
            <w:proofErr w:type="gramStart"/>
            <w:r>
              <w:rPr>
                <w:b w:val="0"/>
                <w:bCs/>
                <w:sz w:val="20"/>
                <w:szCs w:val="20"/>
                <w:lang w:val="en-US"/>
              </w:rPr>
              <w:t>4</w:t>
            </w:r>
            <w:r w:rsidRPr="00AD0E89">
              <w:rPr>
                <w:b w:val="0"/>
                <w:bCs/>
                <w:sz w:val="20"/>
                <w:szCs w:val="20"/>
                <w:vertAlign w:val="superscript"/>
                <w:lang w:val="en-US"/>
              </w:rPr>
              <w:t>th</w:t>
            </w:r>
            <w:r>
              <w:rPr>
                <w:b w:val="0"/>
                <w:bCs/>
                <w:sz w:val="20"/>
                <w:szCs w:val="20"/>
                <w:lang w:val="en-US"/>
              </w:rPr>
              <w:t xml:space="preserve"> edition.</w:t>
            </w:r>
            <w:proofErr w:type="gramEnd"/>
            <w:r>
              <w:rPr>
                <w:b w:val="0"/>
                <w:bCs/>
                <w:sz w:val="20"/>
                <w:szCs w:val="20"/>
                <w:lang w:val="en-US"/>
              </w:rPr>
              <w:t xml:space="preserve"> Express Publishing, 2009</w:t>
            </w:r>
          </w:p>
          <w:p w14:paraId="1693351A" w14:textId="1169063A" w:rsidR="00306FE9" w:rsidRDefault="00AD0E89" w:rsidP="00306FE9">
            <w:pPr>
              <w:pStyle w:val="3"/>
              <w:numPr>
                <w:ilvl w:val="0"/>
                <w:numId w:val="26"/>
              </w:numPr>
              <w:spacing w:before="0" w:after="0"/>
              <w:ind w:left="316" w:hanging="295"/>
              <w:rPr>
                <w:b w:val="0"/>
                <w:bCs/>
                <w:sz w:val="20"/>
                <w:szCs w:val="20"/>
                <w:lang w:val="en-US"/>
              </w:rPr>
            </w:pPr>
            <w:proofErr w:type="gramStart"/>
            <w:r>
              <w:rPr>
                <w:b w:val="0"/>
                <w:bCs/>
                <w:sz w:val="20"/>
                <w:szCs w:val="20"/>
                <w:lang w:val="en-US"/>
              </w:rPr>
              <w:t>English Grammar in Use.</w:t>
            </w:r>
            <w:proofErr w:type="gramEnd"/>
            <w:r>
              <w:rPr>
                <w:b w:val="0"/>
                <w:bCs/>
                <w:sz w:val="20"/>
                <w:szCs w:val="20"/>
                <w:lang w:val="en-US"/>
              </w:rPr>
              <w:t xml:space="preserve"> Raymond Murphy. </w:t>
            </w:r>
            <w:proofErr w:type="gramStart"/>
            <w:r>
              <w:rPr>
                <w:b w:val="0"/>
                <w:bCs/>
                <w:sz w:val="20"/>
                <w:szCs w:val="20"/>
                <w:lang w:val="en-US"/>
              </w:rPr>
              <w:t>5</w:t>
            </w:r>
            <w:r w:rsidRPr="00AD0E89">
              <w:rPr>
                <w:b w:val="0"/>
                <w:bCs/>
                <w:sz w:val="20"/>
                <w:szCs w:val="20"/>
                <w:vertAlign w:val="superscript"/>
                <w:lang w:val="en-US"/>
              </w:rPr>
              <w:t>th</w:t>
            </w:r>
            <w:r>
              <w:rPr>
                <w:b w:val="0"/>
                <w:bCs/>
                <w:sz w:val="20"/>
                <w:szCs w:val="20"/>
                <w:lang w:val="en-US"/>
              </w:rPr>
              <w:t xml:space="preserve"> edition.</w:t>
            </w:r>
            <w:proofErr w:type="gramEnd"/>
            <w:r>
              <w:rPr>
                <w:b w:val="0"/>
                <w:bCs/>
                <w:sz w:val="20"/>
                <w:szCs w:val="20"/>
                <w:lang w:val="en-US"/>
              </w:rPr>
              <w:t xml:space="preserve"> </w:t>
            </w:r>
            <w:proofErr w:type="gramStart"/>
            <w:r>
              <w:rPr>
                <w:b w:val="0"/>
                <w:bCs/>
                <w:sz w:val="20"/>
                <w:szCs w:val="20"/>
                <w:lang w:val="en-US"/>
              </w:rPr>
              <w:t>Cambridge University Press, 2019.</w:t>
            </w:r>
            <w:proofErr w:type="gramEnd"/>
          </w:p>
          <w:p w14:paraId="7906F79F" w14:textId="5A5EAB00" w:rsidR="00AD0E89" w:rsidRDefault="00AD0E89" w:rsidP="00AD0E89">
            <w:pPr>
              <w:pStyle w:val="3"/>
              <w:numPr>
                <w:ilvl w:val="0"/>
                <w:numId w:val="26"/>
              </w:numPr>
              <w:spacing w:before="0" w:after="0"/>
              <w:ind w:left="316" w:hanging="295"/>
              <w:rPr>
                <w:b w:val="0"/>
                <w:bCs/>
                <w:sz w:val="20"/>
                <w:szCs w:val="20"/>
                <w:lang w:val="en-US"/>
              </w:rPr>
            </w:pPr>
            <w:proofErr w:type="gramStart"/>
            <w:r>
              <w:rPr>
                <w:b w:val="0"/>
                <w:bCs/>
                <w:sz w:val="20"/>
                <w:szCs w:val="20"/>
                <w:lang w:val="en-US"/>
              </w:rPr>
              <w:t>English Grammar in Use.</w:t>
            </w:r>
            <w:proofErr w:type="gramEnd"/>
            <w:r>
              <w:rPr>
                <w:b w:val="0"/>
                <w:bCs/>
                <w:sz w:val="20"/>
                <w:szCs w:val="20"/>
                <w:lang w:val="en-US"/>
              </w:rPr>
              <w:t xml:space="preserve"> Raymond Murphy. </w:t>
            </w:r>
            <w:proofErr w:type="gramStart"/>
            <w:r>
              <w:rPr>
                <w:b w:val="0"/>
                <w:bCs/>
                <w:sz w:val="20"/>
                <w:szCs w:val="20"/>
                <w:lang w:val="en-US"/>
              </w:rPr>
              <w:t>5</w:t>
            </w:r>
            <w:r w:rsidRPr="00AD0E89">
              <w:rPr>
                <w:b w:val="0"/>
                <w:bCs/>
                <w:sz w:val="20"/>
                <w:szCs w:val="20"/>
                <w:vertAlign w:val="superscript"/>
                <w:lang w:val="en-US"/>
              </w:rPr>
              <w:t>th</w:t>
            </w:r>
            <w:r>
              <w:rPr>
                <w:b w:val="0"/>
                <w:bCs/>
                <w:sz w:val="20"/>
                <w:szCs w:val="20"/>
                <w:lang w:val="en-US"/>
              </w:rPr>
              <w:t xml:space="preserve"> edition.</w:t>
            </w:r>
            <w:proofErr w:type="gramEnd"/>
            <w:r>
              <w:rPr>
                <w:b w:val="0"/>
                <w:bCs/>
                <w:sz w:val="20"/>
                <w:szCs w:val="20"/>
                <w:lang w:val="en-US"/>
              </w:rPr>
              <w:t xml:space="preserve"> Supplementary exercises. </w:t>
            </w:r>
            <w:proofErr w:type="gramStart"/>
            <w:r>
              <w:rPr>
                <w:b w:val="0"/>
                <w:bCs/>
                <w:sz w:val="20"/>
                <w:szCs w:val="20"/>
                <w:lang w:val="en-US"/>
              </w:rPr>
              <w:t>Cambridge University Press, 2019.</w:t>
            </w:r>
            <w:proofErr w:type="gramEnd"/>
          </w:p>
          <w:p w14:paraId="02655B05" w14:textId="00A3CFA4" w:rsidR="008D7360" w:rsidRDefault="00DA183E" w:rsidP="00AD0E89">
            <w:pPr>
              <w:tabs>
                <w:tab w:val="left" w:pos="317"/>
              </w:tabs>
              <w:autoSpaceDE w:val="0"/>
              <w:autoSpaceDN w:val="0"/>
              <w:adjustRightInd w:val="0"/>
              <w:jc w:val="both"/>
              <w:rPr>
                <w:sz w:val="20"/>
                <w:szCs w:val="20"/>
                <w:lang w:val="en-US"/>
              </w:rPr>
            </w:pPr>
            <w:r>
              <w:rPr>
                <w:sz w:val="20"/>
                <w:szCs w:val="20"/>
                <w:lang w:val="en-US"/>
              </w:rPr>
              <w:lastRenderedPageBreak/>
              <w:t xml:space="preserve">4. </w:t>
            </w:r>
            <w:r w:rsidRPr="00DA183E">
              <w:rPr>
                <w:sz w:val="20"/>
                <w:szCs w:val="20"/>
                <w:lang w:val="en-US"/>
              </w:rPr>
              <w:t xml:space="preserve">New </w:t>
            </w:r>
            <w:r w:rsidR="00AD0E89">
              <w:rPr>
                <w:sz w:val="20"/>
                <w:szCs w:val="20"/>
                <w:lang w:val="en-US"/>
              </w:rPr>
              <w:t xml:space="preserve">Round-Up. </w:t>
            </w:r>
            <w:r w:rsidR="009C0E94" w:rsidRPr="009C0E94">
              <w:rPr>
                <w:sz w:val="20"/>
                <w:szCs w:val="20"/>
                <w:lang w:val="en-US"/>
              </w:rPr>
              <w:t>Jenny Dooley, Virginia Evans</w:t>
            </w:r>
            <w:r w:rsidR="009C0E94">
              <w:rPr>
                <w:sz w:val="20"/>
                <w:szCs w:val="20"/>
                <w:lang w:val="en-US"/>
              </w:rPr>
              <w:t>. 3</w:t>
            </w:r>
            <w:r w:rsidR="009C0E94" w:rsidRPr="009C0E94">
              <w:rPr>
                <w:sz w:val="20"/>
                <w:szCs w:val="20"/>
                <w:vertAlign w:val="superscript"/>
                <w:lang w:val="en-US"/>
              </w:rPr>
              <w:t>rd</w:t>
            </w:r>
            <w:r w:rsidR="009C0E94">
              <w:rPr>
                <w:sz w:val="20"/>
                <w:szCs w:val="20"/>
                <w:lang w:val="en-US"/>
              </w:rPr>
              <w:t xml:space="preserve"> edition. Pearson Education Limited, 2010.</w:t>
            </w:r>
          </w:p>
          <w:bookmarkEnd w:id="0"/>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 xml:space="preserve">All students, especially those with disabilities, can receive </w:t>
            </w:r>
            <w:proofErr w:type="spellStart"/>
            <w:r>
              <w:rPr>
                <w:sz w:val="20"/>
                <w:szCs w:val="20"/>
              </w:rPr>
              <w:t>counselling</w:t>
            </w:r>
            <w:proofErr w:type="spellEnd"/>
            <w:r>
              <w:rPr>
                <w:sz w:val="20"/>
                <w:szCs w:val="20"/>
              </w:rPr>
              <w:t xml:space="preserve">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2E24F4B8" w:rsidR="008642A4" w:rsidRPr="00FA2123" w:rsidRDefault="00FA2123" w:rsidP="00E91403">
            <w:pPr>
              <w:tabs>
                <w:tab w:val="left" w:pos="1276"/>
              </w:tabs>
              <w:rPr>
                <w:b/>
                <w:sz w:val="20"/>
                <w:szCs w:val="20"/>
                <w:lang w:val="en-US"/>
              </w:rPr>
            </w:pPr>
            <w:r>
              <w:rPr>
                <w:b/>
                <w:sz w:val="20"/>
                <w:szCs w:val="20"/>
                <w:lang w:val="en-US"/>
              </w:rPr>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FA2123" w:rsidRPr="003F2DC5" w14:paraId="764A4D7C" w14:textId="77777777" w:rsidTr="009C0E94">
        <w:trPr>
          <w:trHeight w:val="395"/>
        </w:trPr>
        <w:tc>
          <w:tcPr>
            <w:tcW w:w="869" w:type="dxa"/>
            <w:shd w:val="clear" w:color="auto" w:fill="auto"/>
          </w:tcPr>
          <w:p w14:paraId="62E94D98" w14:textId="77777777" w:rsidR="00FA2123" w:rsidRPr="000B254C" w:rsidRDefault="00FA2123" w:rsidP="00304750">
            <w:pPr>
              <w:tabs>
                <w:tab w:val="left" w:pos="1276"/>
              </w:tabs>
              <w:jc w:val="center"/>
              <w:rPr>
                <w:b/>
                <w:bCs/>
                <w:sz w:val="20"/>
                <w:szCs w:val="20"/>
              </w:rPr>
            </w:pPr>
            <w:r w:rsidRPr="000B254C">
              <w:rPr>
                <w:b/>
                <w:bCs/>
                <w:sz w:val="20"/>
                <w:szCs w:val="20"/>
              </w:rPr>
              <w:t>1</w:t>
            </w:r>
          </w:p>
        </w:tc>
        <w:tc>
          <w:tcPr>
            <w:tcW w:w="7985" w:type="dxa"/>
            <w:shd w:val="clear" w:color="auto" w:fill="auto"/>
          </w:tcPr>
          <w:p w14:paraId="2B52BA6E" w14:textId="3107EC35" w:rsidR="00306FE9" w:rsidRPr="00306FE9" w:rsidRDefault="00FA2123" w:rsidP="009C0E94">
            <w:pPr>
              <w:rPr>
                <w:color w:val="000000" w:themeColor="text1"/>
                <w:sz w:val="20"/>
                <w:szCs w:val="20"/>
                <w:lang w:val="en-US"/>
              </w:rPr>
            </w:pPr>
            <w:r w:rsidRPr="008D7360">
              <w:rPr>
                <w:b/>
                <w:color w:val="000000" w:themeColor="text1"/>
                <w:sz w:val="20"/>
                <w:szCs w:val="20"/>
              </w:rPr>
              <w:t xml:space="preserve">PC 1. </w:t>
            </w:r>
            <w:r w:rsidRPr="008D7360">
              <w:rPr>
                <w:color w:val="000000" w:themeColor="text1"/>
                <w:sz w:val="20"/>
                <w:szCs w:val="20"/>
                <w:shd w:val="clear" w:color="auto" w:fill="FFFFFF"/>
              </w:rPr>
              <w:t> </w:t>
            </w:r>
            <w:r w:rsidR="008618C2" w:rsidRPr="00235A7F">
              <w:rPr>
                <w:color w:val="000000" w:themeColor="text1"/>
                <w:sz w:val="20"/>
                <w:szCs w:val="20"/>
                <w:lang w:val="en-US"/>
              </w:rPr>
              <w:t xml:space="preserve">Unit </w:t>
            </w:r>
            <w:r w:rsidR="009C0E94">
              <w:rPr>
                <w:color w:val="000000" w:themeColor="text1"/>
                <w:sz w:val="20"/>
                <w:szCs w:val="20"/>
                <w:lang w:val="en-US"/>
              </w:rPr>
              <w:t>1</w:t>
            </w:r>
            <w:r w:rsidR="008618C2" w:rsidRPr="00235A7F">
              <w:rPr>
                <w:color w:val="000000" w:themeColor="text1"/>
                <w:sz w:val="20"/>
                <w:szCs w:val="20"/>
                <w:lang w:val="en-US"/>
              </w:rPr>
              <w:t xml:space="preserve">. </w:t>
            </w:r>
            <w:r w:rsidR="009C0E94">
              <w:rPr>
                <w:color w:val="000000" w:themeColor="text1"/>
                <w:sz w:val="20"/>
                <w:szCs w:val="20"/>
                <w:lang w:val="en-US"/>
              </w:rPr>
              <w:t>Tenses (Present Forms – Past Forms)</w:t>
            </w:r>
          </w:p>
        </w:tc>
        <w:tc>
          <w:tcPr>
            <w:tcW w:w="928" w:type="dxa"/>
            <w:shd w:val="clear" w:color="auto" w:fill="auto"/>
          </w:tcPr>
          <w:p w14:paraId="1FC6CB41" w14:textId="5ACD0F1C" w:rsidR="00FA2123" w:rsidRPr="00FA2123" w:rsidRDefault="00FA2123" w:rsidP="00304750">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FA2123" w:rsidRPr="00FA2123" w:rsidRDefault="00FA2123" w:rsidP="00304750">
            <w:pPr>
              <w:tabs>
                <w:tab w:val="left" w:pos="1276"/>
              </w:tabs>
              <w:jc w:val="center"/>
              <w:rPr>
                <w:b/>
                <w:sz w:val="20"/>
                <w:szCs w:val="20"/>
                <w:lang w:val="en-US"/>
              </w:rPr>
            </w:pPr>
            <w:r>
              <w:rPr>
                <w:b/>
                <w:sz w:val="20"/>
                <w:szCs w:val="20"/>
                <w:lang w:val="en-US"/>
              </w:rPr>
              <w:t>10</w:t>
            </w:r>
          </w:p>
        </w:tc>
      </w:tr>
      <w:tr w:rsidR="008D7360" w:rsidRPr="003F2DC5" w14:paraId="53946E54" w14:textId="77777777" w:rsidTr="009C0E94">
        <w:trPr>
          <w:trHeight w:val="414"/>
        </w:trPr>
        <w:tc>
          <w:tcPr>
            <w:tcW w:w="869" w:type="dxa"/>
            <w:vMerge w:val="restart"/>
            <w:shd w:val="clear" w:color="auto" w:fill="auto"/>
          </w:tcPr>
          <w:p w14:paraId="5FE35A89" w14:textId="77777777" w:rsidR="008D7360" w:rsidRPr="000B254C" w:rsidRDefault="008D7360" w:rsidP="008D7360">
            <w:pPr>
              <w:tabs>
                <w:tab w:val="left" w:pos="1276"/>
              </w:tabs>
              <w:jc w:val="center"/>
              <w:rPr>
                <w:b/>
                <w:bCs/>
                <w:sz w:val="20"/>
                <w:szCs w:val="20"/>
              </w:rPr>
            </w:pPr>
            <w:r w:rsidRPr="000B254C">
              <w:rPr>
                <w:b/>
                <w:bCs/>
                <w:sz w:val="20"/>
                <w:szCs w:val="20"/>
              </w:rPr>
              <w:t>2</w:t>
            </w:r>
          </w:p>
        </w:tc>
        <w:tc>
          <w:tcPr>
            <w:tcW w:w="7985" w:type="dxa"/>
            <w:shd w:val="clear" w:color="auto" w:fill="auto"/>
          </w:tcPr>
          <w:p w14:paraId="30152B83" w14:textId="52F0AF2A" w:rsidR="008618C2" w:rsidRPr="009C0E94" w:rsidRDefault="008D7360" w:rsidP="009C2277">
            <w:pPr>
              <w:rPr>
                <w:color w:val="000000" w:themeColor="text1"/>
                <w:sz w:val="20"/>
                <w:szCs w:val="20"/>
                <w:lang w:val="en-US"/>
              </w:rPr>
            </w:pPr>
            <w:r w:rsidRPr="008D7360">
              <w:rPr>
                <w:b/>
                <w:color w:val="000000" w:themeColor="text1"/>
                <w:sz w:val="20"/>
                <w:szCs w:val="20"/>
              </w:rPr>
              <w:t>PC 2.</w:t>
            </w:r>
            <w:r w:rsidRPr="008D7360">
              <w:rPr>
                <w:color w:val="000000" w:themeColor="text1"/>
                <w:sz w:val="20"/>
                <w:szCs w:val="20"/>
              </w:rPr>
              <w:t xml:space="preserve"> </w:t>
            </w:r>
            <w:r w:rsidRPr="008D7360">
              <w:rPr>
                <w:color w:val="000000" w:themeColor="text1"/>
                <w:sz w:val="20"/>
                <w:szCs w:val="20"/>
                <w:lang w:val="kk-KZ"/>
              </w:rPr>
              <w:t xml:space="preserve"> </w:t>
            </w:r>
            <w:r w:rsidR="009C0E94" w:rsidRPr="00235A7F">
              <w:rPr>
                <w:color w:val="000000" w:themeColor="text1"/>
                <w:sz w:val="20"/>
                <w:szCs w:val="20"/>
                <w:lang w:val="en-US"/>
              </w:rPr>
              <w:t xml:space="preserve">Unit </w:t>
            </w:r>
            <w:r w:rsidR="003A5E31">
              <w:rPr>
                <w:color w:val="000000" w:themeColor="text1"/>
                <w:sz w:val="20"/>
                <w:szCs w:val="20"/>
                <w:lang w:val="en-US"/>
              </w:rPr>
              <w:t>1</w:t>
            </w:r>
            <w:r w:rsidR="009C0E94" w:rsidRPr="00235A7F">
              <w:rPr>
                <w:color w:val="000000" w:themeColor="text1"/>
                <w:sz w:val="20"/>
                <w:szCs w:val="20"/>
                <w:lang w:val="en-US"/>
              </w:rPr>
              <w:t xml:space="preserve">. </w:t>
            </w:r>
            <w:r w:rsidR="009C0E94">
              <w:rPr>
                <w:color w:val="000000" w:themeColor="text1"/>
                <w:sz w:val="20"/>
                <w:szCs w:val="20"/>
                <w:lang w:val="en-US"/>
              </w:rPr>
              <w:t>Tenses (Future Forms)</w:t>
            </w:r>
          </w:p>
        </w:tc>
        <w:tc>
          <w:tcPr>
            <w:tcW w:w="928" w:type="dxa"/>
            <w:shd w:val="clear" w:color="auto" w:fill="auto"/>
          </w:tcPr>
          <w:p w14:paraId="37331017" w14:textId="459731B4" w:rsidR="008D7360" w:rsidRPr="003F2DC5" w:rsidRDefault="008D7360" w:rsidP="008D7360">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8D7360" w:rsidRPr="003F2DC5" w:rsidRDefault="008D7360" w:rsidP="008D7360">
            <w:pPr>
              <w:tabs>
                <w:tab w:val="left" w:pos="1276"/>
              </w:tabs>
              <w:jc w:val="center"/>
              <w:rPr>
                <w:sz w:val="20"/>
                <w:szCs w:val="20"/>
              </w:rPr>
            </w:pPr>
            <w:r>
              <w:rPr>
                <w:b/>
                <w:sz w:val="20"/>
                <w:szCs w:val="20"/>
                <w:lang w:val="en-US"/>
              </w:rPr>
              <w:t>10</w:t>
            </w:r>
          </w:p>
        </w:tc>
      </w:tr>
      <w:tr w:rsidR="008642A4" w:rsidRPr="003F2DC5" w14:paraId="025DEE36" w14:textId="77777777" w:rsidTr="00F91553">
        <w:tc>
          <w:tcPr>
            <w:tcW w:w="869" w:type="dxa"/>
            <w:vMerge/>
            <w:shd w:val="clear" w:color="auto" w:fill="auto"/>
          </w:tcPr>
          <w:p w14:paraId="63BB6767"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3AC03C6A" w14:textId="6ED6C7E3" w:rsidR="008642A4" w:rsidRPr="008D7360" w:rsidRDefault="008A3DB2" w:rsidP="00F91553">
            <w:pPr>
              <w:rPr>
                <w:color w:val="000000" w:themeColor="text1"/>
                <w:sz w:val="20"/>
                <w:szCs w:val="20"/>
              </w:rPr>
            </w:pPr>
            <w:r w:rsidRPr="008D7360">
              <w:rPr>
                <w:b/>
                <w:color w:val="000000" w:themeColor="text1"/>
                <w:sz w:val="20"/>
                <w:szCs w:val="20"/>
                <w:lang w:val="en-US"/>
              </w:rPr>
              <w:t>IWS</w:t>
            </w:r>
            <w:r w:rsidR="00F91553">
              <w:rPr>
                <w:b/>
                <w:color w:val="000000" w:themeColor="text1"/>
                <w:sz w:val="20"/>
                <w:szCs w:val="20"/>
                <w:lang w:val="en-US"/>
              </w:rPr>
              <w:t>T</w:t>
            </w:r>
            <w:r w:rsidR="008642A4" w:rsidRPr="008D7360">
              <w:rPr>
                <w:b/>
                <w:color w:val="000000" w:themeColor="text1"/>
                <w:sz w:val="20"/>
                <w:szCs w:val="20"/>
                <w:lang w:val="kk-KZ"/>
              </w:rPr>
              <w:t xml:space="preserve"> </w:t>
            </w:r>
            <w:r w:rsidR="008642A4" w:rsidRPr="008D7360">
              <w:rPr>
                <w:b/>
                <w:color w:val="000000" w:themeColor="text1"/>
                <w:sz w:val="20"/>
                <w:szCs w:val="20"/>
              </w:rPr>
              <w:t xml:space="preserve">P 1. </w:t>
            </w:r>
            <w:r w:rsidR="00F91553" w:rsidRPr="008D7360">
              <w:rPr>
                <w:color w:val="000000" w:themeColor="text1"/>
                <w:sz w:val="20"/>
                <w:szCs w:val="20"/>
              </w:rPr>
              <w:t xml:space="preserve">Consultations on the implementation of </w:t>
            </w:r>
            <w:r w:rsidR="00F91553" w:rsidRPr="008D7360">
              <w:rPr>
                <w:b/>
                <w:bCs/>
                <w:color w:val="000000" w:themeColor="text1"/>
                <w:sz w:val="20"/>
                <w:szCs w:val="20"/>
              </w:rPr>
              <w:t>IWS 1</w:t>
            </w:r>
          </w:p>
        </w:tc>
        <w:tc>
          <w:tcPr>
            <w:tcW w:w="928" w:type="dxa"/>
            <w:shd w:val="clear" w:color="auto" w:fill="auto"/>
          </w:tcPr>
          <w:p w14:paraId="7BDA790F" w14:textId="041E5EF1" w:rsidR="008642A4" w:rsidRPr="00F91553" w:rsidRDefault="00F91553" w:rsidP="00304750">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8642A4" w:rsidRPr="003F2DC5" w:rsidRDefault="008642A4" w:rsidP="00304750">
            <w:pPr>
              <w:tabs>
                <w:tab w:val="left" w:pos="1276"/>
              </w:tabs>
              <w:jc w:val="center"/>
              <w:rPr>
                <w:b/>
                <w:sz w:val="20"/>
                <w:szCs w:val="20"/>
              </w:rPr>
            </w:pPr>
          </w:p>
        </w:tc>
      </w:tr>
      <w:tr w:rsidR="008D7360" w:rsidRPr="003F2DC5" w14:paraId="5F3089A3" w14:textId="77777777" w:rsidTr="00F91553">
        <w:trPr>
          <w:trHeight w:val="710"/>
        </w:trPr>
        <w:tc>
          <w:tcPr>
            <w:tcW w:w="869" w:type="dxa"/>
            <w:vMerge w:val="restart"/>
            <w:shd w:val="clear" w:color="auto" w:fill="auto"/>
          </w:tcPr>
          <w:p w14:paraId="688843B7" w14:textId="77777777" w:rsidR="008D7360" w:rsidRPr="000B254C" w:rsidRDefault="008D7360" w:rsidP="008D7360">
            <w:pPr>
              <w:tabs>
                <w:tab w:val="left" w:pos="1276"/>
              </w:tabs>
              <w:jc w:val="center"/>
              <w:rPr>
                <w:b/>
                <w:bCs/>
                <w:sz w:val="20"/>
                <w:szCs w:val="20"/>
              </w:rPr>
            </w:pPr>
            <w:r w:rsidRPr="000B254C">
              <w:rPr>
                <w:b/>
                <w:bCs/>
                <w:sz w:val="20"/>
                <w:szCs w:val="20"/>
              </w:rPr>
              <w:t>3</w:t>
            </w:r>
          </w:p>
        </w:tc>
        <w:tc>
          <w:tcPr>
            <w:tcW w:w="7985" w:type="dxa"/>
            <w:shd w:val="clear" w:color="auto" w:fill="auto"/>
          </w:tcPr>
          <w:p w14:paraId="74F200D1" w14:textId="2C2AAC2D" w:rsidR="009C2277" w:rsidRDefault="008D7360" w:rsidP="009C0E94">
            <w:pPr>
              <w:rPr>
                <w:color w:val="000000" w:themeColor="text1"/>
                <w:sz w:val="20"/>
                <w:szCs w:val="20"/>
                <w:lang w:val="en-US"/>
              </w:rPr>
            </w:pPr>
            <w:r w:rsidRPr="008D7360">
              <w:rPr>
                <w:b/>
                <w:color w:val="000000" w:themeColor="text1"/>
                <w:sz w:val="20"/>
                <w:szCs w:val="20"/>
              </w:rPr>
              <w:t xml:space="preserve">PC 3. </w:t>
            </w:r>
            <w:r w:rsidR="009C2277">
              <w:rPr>
                <w:color w:val="000000" w:themeColor="text1"/>
                <w:sz w:val="20"/>
                <w:szCs w:val="20"/>
                <w:lang w:val="en-US"/>
              </w:rPr>
              <w:t xml:space="preserve">Unit </w:t>
            </w:r>
            <w:r w:rsidR="003A5E31">
              <w:rPr>
                <w:color w:val="000000" w:themeColor="text1"/>
                <w:sz w:val="20"/>
                <w:szCs w:val="20"/>
                <w:lang w:val="en-US"/>
              </w:rPr>
              <w:t>2</w:t>
            </w:r>
            <w:r w:rsidR="009C0E94">
              <w:rPr>
                <w:color w:val="000000" w:themeColor="text1"/>
                <w:sz w:val="20"/>
                <w:szCs w:val="20"/>
                <w:lang w:val="en-US"/>
              </w:rPr>
              <w:t>. Infinitive The -</w:t>
            </w:r>
            <w:proofErr w:type="spellStart"/>
            <w:r w:rsidR="009C0E94">
              <w:rPr>
                <w:color w:val="000000" w:themeColor="text1"/>
                <w:sz w:val="20"/>
                <w:szCs w:val="20"/>
                <w:lang w:val="en-US"/>
              </w:rPr>
              <w:t>ing</w:t>
            </w:r>
            <w:proofErr w:type="spellEnd"/>
            <w:r w:rsidR="009C0E94">
              <w:rPr>
                <w:color w:val="000000" w:themeColor="text1"/>
                <w:sz w:val="20"/>
                <w:szCs w:val="20"/>
                <w:lang w:val="en-US"/>
              </w:rPr>
              <w:t xml:space="preserve"> form</w:t>
            </w:r>
          </w:p>
          <w:p w14:paraId="43148370" w14:textId="01D4A030" w:rsidR="009C0E94" w:rsidRDefault="009C0E94" w:rsidP="009C0E94">
            <w:pPr>
              <w:rPr>
                <w:color w:val="000000" w:themeColor="text1"/>
                <w:sz w:val="20"/>
                <w:szCs w:val="20"/>
                <w:lang w:val="en-US"/>
              </w:rPr>
            </w:pPr>
            <w:r>
              <w:rPr>
                <w:color w:val="000000" w:themeColor="text1"/>
                <w:sz w:val="20"/>
                <w:szCs w:val="20"/>
                <w:lang w:val="en-US"/>
              </w:rPr>
              <w:t>Too – enough participles</w:t>
            </w:r>
          </w:p>
          <w:p w14:paraId="4E9AA2DE" w14:textId="1E21A403" w:rsidR="008618C2" w:rsidRPr="00645365" w:rsidRDefault="008618C2" w:rsidP="008618C2">
            <w:pPr>
              <w:rPr>
                <w:color w:val="000000" w:themeColor="text1"/>
                <w:sz w:val="20"/>
                <w:szCs w:val="20"/>
                <w:lang w:val="en-US"/>
              </w:rPr>
            </w:pPr>
          </w:p>
        </w:tc>
        <w:tc>
          <w:tcPr>
            <w:tcW w:w="928" w:type="dxa"/>
            <w:shd w:val="clear" w:color="auto" w:fill="auto"/>
          </w:tcPr>
          <w:p w14:paraId="1D66F1E5" w14:textId="7DF4369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115AB077" w14:textId="1CDF9381"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4547C3D9" w14:textId="77777777" w:rsidTr="00F91553">
        <w:tc>
          <w:tcPr>
            <w:tcW w:w="869" w:type="dxa"/>
            <w:vMerge/>
            <w:shd w:val="clear" w:color="auto" w:fill="auto"/>
          </w:tcPr>
          <w:p w14:paraId="51F7E580"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76F300CC" w14:textId="77777777" w:rsidR="008642A4" w:rsidRDefault="006C54BB" w:rsidP="00DA17FD">
            <w:pPr>
              <w:rPr>
                <w:b/>
                <w:color w:val="000000" w:themeColor="text1"/>
                <w:sz w:val="20"/>
                <w:szCs w:val="20"/>
                <w:lang w:val="en-US"/>
              </w:rPr>
            </w:pPr>
            <w:r w:rsidRPr="00DA17FD">
              <w:rPr>
                <w:b/>
                <w:color w:val="000000" w:themeColor="text1"/>
                <w:sz w:val="20"/>
                <w:szCs w:val="20"/>
              </w:rPr>
              <w:t>IWS</w:t>
            </w:r>
            <w:r w:rsidR="008642A4" w:rsidRPr="00DA17FD">
              <w:rPr>
                <w:b/>
                <w:color w:val="000000" w:themeColor="text1"/>
                <w:sz w:val="20"/>
                <w:szCs w:val="20"/>
              </w:rPr>
              <w:t xml:space="preserve"> 1.</w:t>
            </w:r>
            <w:r w:rsidR="004C111F" w:rsidRPr="00DA17FD">
              <w:rPr>
                <w:b/>
                <w:color w:val="000000" w:themeColor="text1"/>
                <w:sz w:val="20"/>
                <w:szCs w:val="20"/>
                <w:lang w:val="en-US"/>
              </w:rPr>
              <w:t xml:space="preserve"> </w:t>
            </w:r>
            <w:r w:rsidR="00DA17FD" w:rsidRPr="00DA17FD">
              <w:rPr>
                <w:b/>
                <w:color w:val="000000" w:themeColor="text1"/>
                <w:sz w:val="20"/>
                <w:szCs w:val="20"/>
                <w:lang w:val="en-US"/>
              </w:rPr>
              <w:t>Tasks</w:t>
            </w:r>
          </w:p>
          <w:p w14:paraId="2E2C4B9F" w14:textId="3F26E4FC" w:rsidR="00DA17FD" w:rsidRPr="00DA17FD" w:rsidRDefault="00DA17FD" w:rsidP="00DA17FD">
            <w:pPr>
              <w:rPr>
                <w:b/>
                <w:color w:val="000000" w:themeColor="text1"/>
                <w:sz w:val="20"/>
                <w:szCs w:val="20"/>
                <w:lang w:val="kk-KZ"/>
              </w:rPr>
            </w:pPr>
            <w:r>
              <w:rPr>
                <w:b/>
                <w:color w:val="000000" w:themeColor="text1"/>
                <w:sz w:val="20"/>
                <w:szCs w:val="20"/>
                <w:lang w:val="en-US"/>
              </w:rPr>
              <w:t>R</w:t>
            </w:r>
            <w:r w:rsidRPr="00DA17FD">
              <w:rPr>
                <w:b/>
                <w:color w:val="000000" w:themeColor="text1"/>
                <w:sz w:val="20"/>
                <w:szCs w:val="20"/>
                <w:lang w:val="en-US"/>
              </w:rPr>
              <w:t>eading a literary text with a grammar exercise</w:t>
            </w:r>
          </w:p>
        </w:tc>
        <w:tc>
          <w:tcPr>
            <w:tcW w:w="928" w:type="dxa"/>
            <w:shd w:val="clear" w:color="auto" w:fill="auto"/>
          </w:tcPr>
          <w:p w14:paraId="745DF0B8" w14:textId="77777777" w:rsidR="008642A4" w:rsidRPr="003F2DC5" w:rsidRDefault="008642A4" w:rsidP="00304750">
            <w:pPr>
              <w:tabs>
                <w:tab w:val="left" w:pos="1276"/>
              </w:tabs>
              <w:jc w:val="center"/>
              <w:rPr>
                <w:b/>
                <w:sz w:val="20"/>
                <w:szCs w:val="20"/>
              </w:rPr>
            </w:pPr>
          </w:p>
        </w:tc>
        <w:tc>
          <w:tcPr>
            <w:tcW w:w="729" w:type="dxa"/>
            <w:shd w:val="clear" w:color="auto" w:fill="auto"/>
          </w:tcPr>
          <w:p w14:paraId="52E8BA81" w14:textId="03BA3CF8" w:rsidR="008642A4" w:rsidRPr="00F91553" w:rsidRDefault="00F91553" w:rsidP="00304750">
            <w:pPr>
              <w:tabs>
                <w:tab w:val="left" w:pos="1276"/>
              </w:tabs>
              <w:jc w:val="center"/>
              <w:rPr>
                <w:b/>
                <w:bCs/>
                <w:sz w:val="20"/>
                <w:szCs w:val="20"/>
                <w:lang w:val="en-US"/>
              </w:rPr>
            </w:pPr>
            <w:r w:rsidRPr="00F91553">
              <w:rPr>
                <w:b/>
                <w:bCs/>
                <w:sz w:val="20"/>
                <w:szCs w:val="20"/>
                <w:lang w:val="en-US"/>
              </w:rPr>
              <w:t>15</w:t>
            </w:r>
          </w:p>
        </w:tc>
      </w:tr>
      <w:tr w:rsidR="008D7360" w:rsidRPr="003F2DC5" w14:paraId="2FB2EF9C" w14:textId="77777777" w:rsidTr="00826097">
        <w:trPr>
          <w:trHeight w:val="482"/>
        </w:trPr>
        <w:tc>
          <w:tcPr>
            <w:tcW w:w="869" w:type="dxa"/>
            <w:shd w:val="clear" w:color="auto" w:fill="auto"/>
          </w:tcPr>
          <w:p w14:paraId="6D3145A1" w14:textId="77777777" w:rsidR="008D7360" w:rsidRPr="000B254C" w:rsidRDefault="008D7360" w:rsidP="008D7360">
            <w:pPr>
              <w:tabs>
                <w:tab w:val="left" w:pos="1276"/>
              </w:tabs>
              <w:jc w:val="center"/>
              <w:rPr>
                <w:b/>
                <w:bCs/>
                <w:sz w:val="20"/>
                <w:szCs w:val="20"/>
              </w:rPr>
            </w:pPr>
            <w:r w:rsidRPr="000B254C">
              <w:rPr>
                <w:b/>
                <w:bCs/>
                <w:sz w:val="20"/>
                <w:szCs w:val="20"/>
              </w:rPr>
              <w:t>4</w:t>
            </w:r>
          </w:p>
        </w:tc>
        <w:tc>
          <w:tcPr>
            <w:tcW w:w="7985" w:type="dxa"/>
            <w:shd w:val="clear" w:color="auto" w:fill="auto"/>
          </w:tcPr>
          <w:p w14:paraId="276F6B0C" w14:textId="57EF78C5" w:rsidR="008618C2" w:rsidRPr="00826097" w:rsidRDefault="008D7360" w:rsidP="009C2277">
            <w:pPr>
              <w:rPr>
                <w:bCs/>
                <w:color w:val="000000" w:themeColor="text1"/>
                <w:sz w:val="20"/>
                <w:szCs w:val="20"/>
              </w:rPr>
            </w:pPr>
            <w:r w:rsidRPr="008D7360">
              <w:rPr>
                <w:b/>
                <w:color w:val="000000" w:themeColor="text1"/>
                <w:sz w:val="20"/>
                <w:szCs w:val="20"/>
              </w:rPr>
              <w:t xml:space="preserve">PC 4. </w:t>
            </w:r>
            <w:r w:rsidR="009C0E94" w:rsidRPr="00826097">
              <w:rPr>
                <w:bCs/>
                <w:color w:val="000000" w:themeColor="text1"/>
                <w:sz w:val="20"/>
                <w:szCs w:val="20"/>
              </w:rPr>
              <w:t xml:space="preserve">Unit </w:t>
            </w:r>
            <w:r w:rsidR="003A5E31">
              <w:rPr>
                <w:bCs/>
                <w:color w:val="000000" w:themeColor="text1"/>
                <w:sz w:val="20"/>
                <w:szCs w:val="20"/>
              </w:rPr>
              <w:t>3</w:t>
            </w:r>
            <w:r w:rsidR="009C0E94" w:rsidRPr="00826097">
              <w:rPr>
                <w:bCs/>
                <w:color w:val="000000" w:themeColor="text1"/>
                <w:sz w:val="20"/>
                <w:szCs w:val="20"/>
              </w:rPr>
              <w:t>. Ad</w:t>
            </w:r>
            <w:r w:rsidR="00826097" w:rsidRPr="00826097">
              <w:rPr>
                <w:bCs/>
                <w:color w:val="000000" w:themeColor="text1"/>
                <w:sz w:val="20"/>
                <w:szCs w:val="20"/>
              </w:rPr>
              <w:t xml:space="preserve">jectives – Adverbs – Comparisons </w:t>
            </w:r>
          </w:p>
          <w:p w14:paraId="16491D9D" w14:textId="4CCDF4C0" w:rsidR="00826097" w:rsidRPr="009C0E94" w:rsidRDefault="00826097" w:rsidP="009C2277">
            <w:r w:rsidRPr="00826097">
              <w:rPr>
                <w:bCs/>
                <w:color w:val="000000" w:themeColor="text1"/>
                <w:sz w:val="20"/>
                <w:szCs w:val="20"/>
              </w:rPr>
              <w:t>Revision 1 (Units 1-3)</w:t>
            </w:r>
          </w:p>
        </w:tc>
        <w:tc>
          <w:tcPr>
            <w:tcW w:w="928" w:type="dxa"/>
            <w:shd w:val="clear" w:color="auto" w:fill="auto"/>
          </w:tcPr>
          <w:p w14:paraId="0E01C7B6" w14:textId="7CFC942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9B99EA4" w14:textId="77777777" w:rsidTr="00826097">
        <w:trPr>
          <w:trHeight w:val="418"/>
        </w:trPr>
        <w:tc>
          <w:tcPr>
            <w:tcW w:w="869" w:type="dxa"/>
            <w:shd w:val="clear" w:color="auto" w:fill="auto"/>
          </w:tcPr>
          <w:p w14:paraId="12BC35DB" w14:textId="77777777" w:rsidR="008D7360" w:rsidRPr="000B254C" w:rsidRDefault="008D7360" w:rsidP="008D7360">
            <w:pPr>
              <w:tabs>
                <w:tab w:val="left" w:pos="1276"/>
              </w:tabs>
              <w:jc w:val="center"/>
              <w:rPr>
                <w:b/>
                <w:bCs/>
                <w:sz w:val="20"/>
                <w:szCs w:val="20"/>
              </w:rPr>
            </w:pPr>
            <w:r w:rsidRPr="000B254C">
              <w:rPr>
                <w:b/>
                <w:bCs/>
                <w:sz w:val="20"/>
                <w:szCs w:val="20"/>
              </w:rPr>
              <w:t>5</w:t>
            </w:r>
          </w:p>
        </w:tc>
        <w:tc>
          <w:tcPr>
            <w:tcW w:w="7985" w:type="dxa"/>
            <w:shd w:val="clear" w:color="auto" w:fill="auto"/>
          </w:tcPr>
          <w:p w14:paraId="05E9F621" w14:textId="239C926B" w:rsidR="009C2277" w:rsidRPr="00C76EC8" w:rsidRDefault="008D7360" w:rsidP="00826097">
            <w:pPr>
              <w:rPr>
                <w:sz w:val="20"/>
                <w:szCs w:val="20"/>
                <w:lang w:val="en-US"/>
              </w:rPr>
            </w:pPr>
            <w:r w:rsidRPr="008D7360">
              <w:rPr>
                <w:b/>
                <w:color w:val="000000" w:themeColor="text1"/>
                <w:sz w:val="20"/>
                <w:szCs w:val="20"/>
              </w:rPr>
              <w:t xml:space="preserve">PC 5. </w:t>
            </w:r>
            <w:r w:rsidR="00826097" w:rsidRPr="00C76EC8">
              <w:rPr>
                <w:sz w:val="20"/>
                <w:szCs w:val="20"/>
                <w:lang w:val="en-US"/>
              </w:rPr>
              <w:t xml:space="preserve">Unit </w:t>
            </w:r>
            <w:r w:rsidR="003A5E31">
              <w:rPr>
                <w:sz w:val="20"/>
                <w:szCs w:val="20"/>
                <w:lang w:val="en-US"/>
              </w:rPr>
              <w:t>4</w:t>
            </w:r>
            <w:r w:rsidR="00826097">
              <w:rPr>
                <w:sz w:val="20"/>
                <w:szCs w:val="20"/>
                <w:lang w:val="en-US"/>
              </w:rPr>
              <w:t>. Nouns – Articles – Word forms</w:t>
            </w:r>
          </w:p>
          <w:p w14:paraId="596AD0AC" w14:textId="4C54435F" w:rsidR="008B6857" w:rsidRPr="00DA17FD" w:rsidRDefault="008B6857" w:rsidP="008618C2">
            <w:pPr>
              <w:rPr>
                <w:sz w:val="20"/>
                <w:szCs w:val="20"/>
                <w:lang w:val="kk-KZ"/>
              </w:rPr>
            </w:pPr>
          </w:p>
        </w:tc>
        <w:tc>
          <w:tcPr>
            <w:tcW w:w="928" w:type="dxa"/>
            <w:shd w:val="clear" w:color="auto" w:fill="auto"/>
          </w:tcPr>
          <w:p w14:paraId="71D44693" w14:textId="2158EDF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52938F05" w14:textId="77777777" w:rsidTr="00F91553">
        <w:tc>
          <w:tcPr>
            <w:tcW w:w="10511" w:type="dxa"/>
            <w:gridSpan w:val="4"/>
            <w:shd w:val="clear" w:color="auto" w:fill="auto"/>
          </w:tcPr>
          <w:p w14:paraId="7D878202" w14:textId="039CB6A4" w:rsidR="008642A4" w:rsidRPr="008D7360" w:rsidRDefault="002668F7" w:rsidP="00F91553">
            <w:pPr>
              <w:tabs>
                <w:tab w:val="left" w:pos="1276"/>
              </w:tabs>
              <w:rPr>
                <w:b/>
                <w:bCs/>
                <w:color w:val="000000" w:themeColor="text1"/>
                <w:sz w:val="20"/>
                <w:szCs w:val="20"/>
                <w:lang w:val="kk-KZ"/>
              </w:rPr>
            </w:pPr>
            <w:r w:rsidRPr="008D7360">
              <w:rPr>
                <w:b/>
                <w:bCs/>
                <w:color w:val="000000" w:themeColor="text1"/>
                <w:sz w:val="20"/>
                <w:szCs w:val="20"/>
              </w:rPr>
              <w:t>MODULE 2</w:t>
            </w:r>
          </w:p>
        </w:tc>
      </w:tr>
      <w:tr w:rsidR="008D7360" w:rsidRPr="003F2DC5" w14:paraId="600230E7" w14:textId="77777777" w:rsidTr="00826097">
        <w:trPr>
          <w:trHeight w:val="414"/>
        </w:trPr>
        <w:tc>
          <w:tcPr>
            <w:tcW w:w="869" w:type="dxa"/>
            <w:vMerge w:val="restart"/>
            <w:shd w:val="clear" w:color="auto" w:fill="auto"/>
          </w:tcPr>
          <w:p w14:paraId="01E29C3F" w14:textId="77777777" w:rsidR="008D7360" w:rsidRPr="000B254C" w:rsidRDefault="008D7360" w:rsidP="008D7360">
            <w:pPr>
              <w:tabs>
                <w:tab w:val="left" w:pos="1276"/>
              </w:tabs>
              <w:jc w:val="center"/>
              <w:rPr>
                <w:b/>
                <w:bCs/>
                <w:sz w:val="20"/>
                <w:szCs w:val="20"/>
              </w:rPr>
            </w:pPr>
            <w:r w:rsidRPr="000B254C">
              <w:rPr>
                <w:b/>
                <w:bCs/>
                <w:sz w:val="20"/>
                <w:szCs w:val="20"/>
              </w:rPr>
              <w:t>6</w:t>
            </w:r>
          </w:p>
        </w:tc>
        <w:tc>
          <w:tcPr>
            <w:tcW w:w="7985" w:type="dxa"/>
            <w:shd w:val="clear" w:color="auto" w:fill="auto"/>
          </w:tcPr>
          <w:p w14:paraId="6D90BFCD" w14:textId="6C3CC48D" w:rsidR="008B6857" w:rsidRPr="00826097" w:rsidRDefault="008D7360" w:rsidP="009C2277">
            <w:pPr>
              <w:rPr>
                <w:lang w:val="en-US"/>
              </w:rPr>
            </w:pPr>
            <w:r w:rsidRPr="008D7360">
              <w:rPr>
                <w:b/>
                <w:color w:val="000000" w:themeColor="text1"/>
                <w:sz w:val="20"/>
                <w:szCs w:val="20"/>
              </w:rPr>
              <w:t>PC 6.</w:t>
            </w:r>
            <w:r w:rsidRPr="008D7360">
              <w:rPr>
                <w:b/>
                <w:color w:val="000000" w:themeColor="text1"/>
                <w:sz w:val="20"/>
                <w:szCs w:val="20"/>
                <w:lang w:val="kk-KZ"/>
              </w:rPr>
              <w:t xml:space="preserve"> </w:t>
            </w:r>
            <w:r w:rsidR="00826097" w:rsidRPr="003A5E31">
              <w:rPr>
                <w:bCs/>
                <w:color w:val="000000" w:themeColor="text1"/>
                <w:sz w:val="20"/>
                <w:szCs w:val="20"/>
                <w:lang w:val="en-US"/>
              </w:rPr>
              <w:t xml:space="preserve">Unit </w:t>
            </w:r>
            <w:r w:rsidR="003A5E31" w:rsidRPr="003A5E31">
              <w:rPr>
                <w:bCs/>
                <w:color w:val="000000" w:themeColor="text1"/>
                <w:sz w:val="20"/>
                <w:szCs w:val="20"/>
                <w:lang w:val="en-US"/>
              </w:rPr>
              <w:t>5</w:t>
            </w:r>
            <w:r w:rsidR="003A5E31">
              <w:rPr>
                <w:bCs/>
                <w:color w:val="000000" w:themeColor="text1"/>
                <w:sz w:val="20"/>
                <w:szCs w:val="20"/>
                <w:lang w:val="en-US"/>
              </w:rPr>
              <w:t>.</w:t>
            </w:r>
            <w:r w:rsidR="00826097" w:rsidRPr="003A5E31">
              <w:rPr>
                <w:sz w:val="20"/>
                <w:szCs w:val="20"/>
                <w:lang w:val="en-US"/>
              </w:rPr>
              <w:t xml:space="preserve"> </w:t>
            </w:r>
            <w:r w:rsidR="00826097">
              <w:rPr>
                <w:sz w:val="20"/>
                <w:szCs w:val="20"/>
                <w:lang w:val="en-US"/>
              </w:rPr>
              <w:t>Modal verbs</w:t>
            </w:r>
          </w:p>
        </w:tc>
        <w:tc>
          <w:tcPr>
            <w:tcW w:w="928" w:type="dxa"/>
            <w:shd w:val="clear" w:color="auto" w:fill="auto"/>
          </w:tcPr>
          <w:p w14:paraId="651B0E0A" w14:textId="2B0E2A3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8D7360" w:rsidRPr="003F2DC5" w:rsidRDefault="008D7360" w:rsidP="008D7360">
            <w:pPr>
              <w:tabs>
                <w:tab w:val="left" w:pos="1276"/>
              </w:tabs>
              <w:jc w:val="center"/>
              <w:rPr>
                <w:b/>
                <w:sz w:val="20"/>
                <w:szCs w:val="20"/>
              </w:rPr>
            </w:pPr>
            <w:r>
              <w:rPr>
                <w:b/>
                <w:sz w:val="20"/>
                <w:szCs w:val="20"/>
                <w:lang w:val="en-US"/>
              </w:rPr>
              <w:t>10</w:t>
            </w:r>
          </w:p>
        </w:tc>
      </w:tr>
      <w:tr w:rsidR="002F7F65" w:rsidRPr="003F2DC5" w14:paraId="39640F7D" w14:textId="77777777" w:rsidTr="00F91553">
        <w:tc>
          <w:tcPr>
            <w:tcW w:w="869" w:type="dxa"/>
            <w:vMerge/>
            <w:shd w:val="clear" w:color="auto" w:fill="auto"/>
          </w:tcPr>
          <w:p w14:paraId="53459767" w14:textId="77777777" w:rsidR="002F7F65" w:rsidRPr="000B254C" w:rsidRDefault="002F7F65" w:rsidP="00304750">
            <w:pPr>
              <w:tabs>
                <w:tab w:val="left" w:pos="1276"/>
              </w:tabs>
              <w:jc w:val="center"/>
              <w:rPr>
                <w:b/>
                <w:bCs/>
                <w:sz w:val="20"/>
                <w:szCs w:val="20"/>
              </w:rPr>
            </w:pPr>
          </w:p>
        </w:tc>
        <w:tc>
          <w:tcPr>
            <w:tcW w:w="7985" w:type="dxa"/>
            <w:shd w:val="clear" w:color="auto" w:fill="auto"/>
          </w:tcPr>
          <w:p w14:paraId="2FCE29A7" w14:textId="3AF22329" w:rsidR="002F7F65" w:rsidRPr="008D7360" w:rsidRDefault="008A3DB2" w:rsidP="00F91553">
            <w:pPr>
              <w:tabs>
                <w:tab w:val="left" w:pos="1276"/>
              </w:tabs>
              <w:rPr>
                <w:b/>
                <w:color w:val="000000" w:themeColor="text1"/>
                <w:sz w:val="20"/>
                <w:szCs w:val="20"/>
              </w:rPr>
            </w:pPr>
            <w:r w:rsidRPr="008D7360">
              <w:rPr>
                <w:b/>
                <w:color w:val="000000" w:themeColor="text1"/>
                <w:sz w:val="20"/>
                <w:szCs w:val="20"/>
                <w:lang w:val="en-US"/>
              </w:rPr>
              <w:t>IWST</w:t>
            </w:r>
            <w:r w:rsidR="002F7F65" w:rsidRPr="008D7360">
              <w:rPr>
                <w:b/>
                <w:color w:val="000000" w:themeColor="text1"/>
                <w:sz w:val="20"/>
                <w:szCs w:val="20"/>
                <w:lang w:val="kk-KZ"/>
              </w:rPr>
              <w:t xml:space="preserve"> </w:t>
            </w:r>
            <w:r w:rsidR="002F7F65" w:rsidRPr="008D7360">
              <w:rPr>
                <w:b/>
                <w:color w:val="000000" w:themeColor="text1"/>
                <w:sz w:val="20"/>
                <w:szCs w:val="20"/>
              </w:rPr>
              <w:t xml:space="preserve">2. </w:t>
            </w:r>
            <w:r w:rsidR="00C826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2</w:t>
            </w:r>
          </w:p>
        </w:tc>
        <w:tc>
          <w:tcPr>
            <w:tcW w:w="928" w:type="dxa"/>
            <w:shd w:val="clear" w:color="auto" w:fill="auto"/>
          </w:tcPr>
          <w:p w14:paraId="1320C057" w14:textId="132B70DC" w:rsidR="002F7F65" w:rsidRPr="00F91553" w:rsidRDefault="00F91553" w:rsidP="00304750">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2F7F65" w:rsidRPr="003F2DC5" w:rsidRDefault="002F7F65" w:rsidP="00304750">
            <w:pPr>
              <w:tabs>
                <w:tab w:val="left" w:pos="1276"/>
              </w:tabs>
              <w:jc w:val="center"/>
              <w:rPr>
                <w:b/>
                <w:sz w:val="20"/>
                <w:szCs w:val="20"/>
              </w:rPr>
            </w:pPr>
          </w:p>
        </w:tc>
      </w:tr>
      <w:tr w:rsidR="008D7360" w:rsidRPr="003F2DC5" w14:paraId="46A4A182" w14:textId="77777777" w:rsidTr="00826097">
        <w:trPr>
          <w:trHeight w:val="452"/>
        </w:trPr>
        <w:tc>
          <w:tcPr>
            <w:tcW w:w="869" w:type="dxa"/>
            <w:vMerge w:val="restart"/>
            <w:shd w:val="clear" w:color="auto" w:fill="auto"/>
          </w:tcPr>
          <w:p w14:paraId="09D5113A" w14:textId="77777777" w:rsidR="008D7360" w:rsidRPr="000B254C" w:rsidRDefault="008D7360" w:rsidP="008D7360">
            <w:pPr>
              <w:tabs>
                <w:tab w:val="left" w:pos="1276"/>
              </w:tabs>
              <w:jc w:val="center"/>
              <w:rPr>
                <w:b/>
                <w:bCs/>
                <w:sz w:val="20"/>
                <w:szCs w:val="20"/>
              </w:rPr>
            </w:pPr>
            <w:r w:rsidRPr="000B254C">
              <w:rPr>
                <w:b/>
                <w:bCs/>
                <w:sz w:val="20"/>
                <w:szCs w:val="20"/>
              </w:rPr>
              <w:t>7</w:t>
            </w:r>
          </w:p>
        </w:tc>
        <w:tc>
          <w:tcPr>
            <w:tcW w:w="7985" w:type="dxa"/>
            <w:shd w:val="clear" w:color="auto" w:fill="auto"/>
          </w:tcPr>
          <w:p w14:paraId="7D1417DE" w14:textId="1B884BB6" w:rsidR="00826097" w:rsidRPr="009C2277" w:rsidRDefault="008D7360" w:rsidP="00826097">
            <w:pPr>
              <w:rPr>
                <w:bCs/>
                <w:color w:val="000000" w:themeColor="text1"/>
                <w:sz w:val="20"/>
                <w:szCs w:val="20"/>
                <w:lang w:val="en-US"/>
              </w:rPr>
            </w:pPr>
            <w:r w:rsidRPr="008D7360">
              <w:rPr>
                <w:b/>
                <w:color w:val="000000" w:themeColor="text1"/>
                <w:sz w:val="20"/>
                <w:szCs w:val="20"/>
              </w:rPr>
              <w:t>PC 7.</w:t>
            </w:r>
            <w:r w:rsidRPr="008D7360">
              <w:rPr>
                <w:b/>
                <w:color w:val="000000" w:themeColor="text1"/>
                <w:sz w:val="20"/>
                <w:szCs w:val="20"/>
                <w:lang w:val="kk-KZ"/>
              </w:rPr>
              <w:t xml:space="preserve"> </w:t>
            </w:r>
            <w:r w:rsidR="009C2277" w:rsidRPr="00B245AD">
              <w:rPr>
                <w:bCs/>
                <w:sz w:val="20"/>
                <w:szCs w:val="20"/>
                <w:lang w:val="en-US"/>
              </w:rPr>
              <w:t xml:space="preserve">Unit </w:t>
            </w:r>
            <w:r w:rsidR="003A5E31">
              <w:rPr>
                <w:bCs/>
                <w:sz w:val="20"/>
                <w:szCs w:val="20"/>
                <w:lang w:val="en-US"/>
              </w:rPr>
              <w:t>6</w:t>
            </w:r>
            <w:r w:rsidR="00826097">
              <w:rPr>
                <w:bCs/>
                <w:sz w:val="20"/>
                <w:szCs w:val="20"/>
                <w:lang w:val="en-US"/>
              </w:rPr>
              <w:t>. The Passive – Have something done</w:t>
            </w:r>
          </w:p>
          <w:p w14:paraId="4E0290DF" w14:textId="5460E694" w:rsidR="001E5BA6" w:rsidRPr="009C2277" w:rsidRDefault="00826097" w:rsidP="009C2277">
            <w:pPr>
              <w:rPr>
                <w:bCs/>
                <w:color w:val="000000" w:themeColor="text1"/>
                <w:sz w:val="20"/>
                <w:szCs w:val="20"/>
                <w:lang w:val="en-US"/>
              </w:rPr>
            </w:pPr>
            <w:r>
              <w:rPr>
                <w:bCs/>
                <w:color w:val="000000" w:themeColor="text1"/>
                <w:sz w:val="20"/>
                <w:szCs w:val="20"/>
                <w:lang w:val="en-US"/>
              </w:rPr>
              <w:t>Revision 2 (Units 1-6)</w:t>
            </w:r>
          </w:p>
        </w:tc>
        <w:tc>
          <w:tcPr>
            <w:tcW w:w="928" w:type="dxa"/>
            <w:shd w:val="clear" w:color="auto" w:fill="auto"/>
          </w:tcPr>
          <w:p w14:paraId="537C9AB2" w14:textId="5851B00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018D01FA" w14:textId="77777777" w:rsidTr="00F91553">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12C759B0" w14:textId="4D48D783" w:rsidR="00C8267A" w:rsidRPr="00826097" w:rsidRDefault="006C54BB" w:rsidP="00F91553">
            <w:pPr>
              <w:rPr>
                <w:color w:val="000000" w:themeColor="text1"/>
                <w:sz w:val="20"/>
                <w:szCs w:val="20"/>
                <w:highlight w:val="yellow"/>
                <w:shd w:val="clear" w:color="auto" w:fill="FFFFFF"/>
                <w:lang w:val="en-US"/>
              </w:rPr>
            </w:pPr>
            <w:r w:rsidRPr="00DA17FD">
              <w:rPr>
                <w:b/>
                <w:color w:val="000000" w:themeColor="text1"/>
                <w:sz w:val="20"/>
                <w:szCs w:val="20"/>
              </w:rPr>
              <w:t>IWS</w:t>
            </w:r>
            <w:r w:rsidR="00080FF0" w:rsidRPr="00DA17FD">
              <w:rPr>
                <w:b/>
                <w:color w:val="000000" w:themeColor="text1"/>
                <w:sz w:val="20"/>
                <w:szCs w:val="20"/>
              </w:rPr>
              <w:t xml:space="preserve"> 2.</w:t>
            </w:r>
            <w:r w:rsidR="00F91553" w:rsidRPr="00DA17FD">
              <w:rPr>
                <w:b/>
                <w:color w:val="000000" w:themeColor="text1"/>
                <w:sz w:val="20"/>
                <w:szCs w:val="20"/>
                <w:lang w:val="en-US"/>
              </w:rPr>
              <w:t xml:space="preserve"> </w:t>
            </w:r>
            <w:hyperlink r:id="rId18" w:tgtFrame="_blank" w:history="1">
              <w:r w:rsidR="00F91553" w:rsidRPr="00DA17FD">
                <w:rPr>
                  <w:rStyle w:val="af9"/>
                  <w:color w:val="000000" w:themeColor="text1"/>
                  <w:sz w:val="20"/>
                  <w:szCs w:val="20"/>
                </w:rPr>
                <w:t>Paragraph Writing</w:t>
              </w:r>
            </w:hyperlink>
            <w:r w:rsidR="00F91553" w:rsidRPr="00826097">
              <w:rPr>
                <w:b/>
                <w:bCs/>
                <w:color w:val="000000" w:themeColor="text1"/>
                <w:sz w:val="20"/>
                <w:szCs w:val="20"/>
                <w:highlight w:val="yellow"/>
              </w:rPr>
              <w:br/>
            </w:r>
            <w:r w:rsidR="00DA17FD">
              <w:rPr>
                <w:b/>
                <w:color w:val="000000" w:themeColor="text1"/>
                <w:sz w:val="20"/>
                <w:szCs w:val="20"/>
                <w:lang w:val="en-US"/>
              </w:rPr>
              <w:t>R</w:t>
            </w:r>
            <w:r w:rsidR="00DA17FD" w:rsidRPr="00DA17FD">
              <w:rPr>
                <w:b/>
                <w:color w:val="000000" w:themeColor="text1"/>
                <w:sz w:val="20"/>
                <w:szCs w:val="20"/>
                <w:lang w:val="en-US"/>
              </w:rPr>
              <w:t>eading a literary text with a grammar exercise</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9" w:type="dxa"/>
            <w:shd w:val="clear" w:color="auto" w:fill="auto"/>
          </w:tcPr>
          <w:p w14:paraId="168B857E" w14:textId="72923632" w:rsidR="00080FF0" w:rsidRPr="00F91553" w:rsidRDefault="00F91553" w:rsidP="00080FF0">
            <w:pPr>
              <w:tabs>
                <w:tab w:val="left" w:pos="1276"/>
              </w:tabs>
              <w:jc w:val="center"/>
              <w:rPr>
                <w:b/>
                <w:sz w:val="20"/>
                <w:szCs w:val="20"/>
                <w:lang w:val="en-US"/>
              </w:rPr>
            </w:pPr>
            <w:r>
              <w:rPr>
                <w:b/>
                <w:sz w:val="20"/>
                <w:szCs w:val="20"/>
                <w:lang w:val="en-US"/>
              </w:rPr>
              <w:t>15</w:t>
            </w:r>
          </w:p>
        </w:tc>
      </w:tr>
      <w:tr w:rsidR="008D7360" w:rsidRPr="003F2DC5" w14:paraId="240FB1C8" w14:textId="77777777" w:rsidTr="004C2FF8">
        <w:trPr>
          <w:trHeight w:val="274"/>
        </w:trPr>
        <w:tc>
          <w:tcPr>
            <w:tcW w:w="869" w:type="dxa"/>
            <w:vMerge w:val="restart"/>
            <w:shd w:val="clear" w:color="auto" w:fill="auto"/>
          </w:tcPr>
          <w:p w14:paraId="424F6996" w14:textId="77777777" w:rsidR="008D7360" w:rsidRPr="000B254C" w:rsidRDefault="008D7360" w:rsidP="008D7360">
            <w:pPr>
              <w:tabs>
                <w:tab w:val="left" w:pos="1276"/>
              </w:tabs>
              <w:jc w:val="center"/>
              <w:rPr>
                <w:b/>
                <w:bCs/>
                <w:sz w:val="20"/>
                <w:szCs w:val="20"/>
              </w:rPr>
            </w:pPr>
            <w:r w:rsidRPr="000B254C">
              <w:rPr>
                <w:b/>
                <w:bCs/>
                <w:sz w:val="20"/>
                <w:szCs w:val="20"/>
              </w:rPr>
              <w:t>8</w:t>
            </w:r>
          </w:p>
        </w:tc>
        <w:tc>
          <w:tcPr>
            <w:tcW w:w="7985" w:type="dxa"/>
            <w:shd w:val="clear" w:color="auto" w:fill="auto"/>
          </w:tcPr>
          <w:p w14:paraId="0649ECEE" w14:textId="19CD3339" w:rsidR="004C2FF8" w:rsidRDefault="008D7360" w:rsidP="00826097">
            <w:pPr>
              <w:rPr>
                <w:bCs/>
                <w:color w:val="000000" w:themeColor="text1"/>
                <w:sz w:val="20"/>
                <w:szCs w:val="20"/>
                <w:lang w:val="en-US"/>
              </w:rPr>
            </w:pPr>
            <w:r w:rsidRPr="008D7360">
              <w:rPr>
                <w:b/>
                <w:color w:val="000000" w:themeColor="text1"/>
                <w:sz w:val="20"/>
                <w:szCs w:val="20"/>
              </w:rPr>
              <w:t xml:space="preserve">PC 8. </w:t>
            </w:r>
            <w:r w:rsidR="00826097" w:rsidRPr="003A5E31">
              <w:rPr>
                <w:bCs/>
                <w:color w:val="000000" w:themeColor="text1"/>
                <w:sz w:val="20"/>
                <w:szCs w:val="20"/>
              </w:rPr>
              <w:t xml:space="preserve">Unit </w:t>
            </w:r>
            <w:r w:rsidR="003A5E31">
              <w:rPr>
                <w:bCs/>
                <w:color w:val="000000" w:themeColor="text1"/>
                <w:sz w:val="20"/>
                <w:szCs w:val="20"/>
              </w:rPr>
              <w:t>7</w:t>
            </w:r>
            <w:r w:rsidR="00826097" w:rsidRPr="003A5E31">
              <w:rPr>
                <w:bCs/>
                <w:color w:val="000000" w:themeColor="text1"/>
                <w:sz w:val="20"/>
                <w:szCs w:val="20"/>
              </w:rPr>
              <w:t>. Reported speech</w:t>
            </w:r>
          </w:p>
          <w:p w14:paraId="7B927355" w14:textId="3A0F03C4" w:rsidR="008618C2" w:rsidRPr="004C2FF8" w:rsidRDefault="008618C2" w:rsidP="008618C2">
            <w:pPr>
              <w:rPr>
                <w:color w:val="000000" w:themeColor="text1"/>
                <w:sz w:val="20"/>
                <w:szCs w:val="20"/>
                <w:lang w:val="en-US"/>
              </w:rPr>
            </w:pPr>
          </w:p>
        </w:tc>
        <w:tc>
          <w:tcPr>
            <w:tcW w:w="928" w:type="dxa"/>
            <w:shd w:val="clear" w:color="auto" w:fill="auto"/>
          </w:tcPr>
          <w:p w14:paraId="3C5F8DE6" w14:textId="039B9BC5"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432277E7" w14:textId="77777777" w:rsidTr="00F91553">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5308B8CE" w14:textId="797B6938" w:rsidR="00080FF0" w:rsidRPr="008D7360" w:rsidRDefault="008A3DB2" w:rsidP="00F91553">
            <w:pPr>
              <w:tabs>
                <w:tab w:val="left" w:pos="1276"/>
              </w:tabs>
              <w:rPr>
                <w:b/>
                <w:color w:val="000000" w:themeColor="text1"/>
                <w:sz w:val="20"/>
                <w:szCs w:val="20"/>
              </w:rPr>
            </w:pPr>
            <w:r w:rsidRPr="008D7360">
              <w:rPr>
                <w:b/>
                <w:color w:val="000000" w:themeColor="text1"/>
                <w:sz w:val="20"/>
                <w:szCs w:val="20"/>
              </w:rPr>
              <w:t>IWST</w:t>
            </w:r>
            <w:r w:rsidR="00941A7A" w:rsidRPr="008D7360">
              <w:rPr>
                <w:b/>
                <w:color w:val="000000" w:themeColor="text1"/>
                <w:sz w:val="20"/>
                <w:szCs w:val="20"/>
              </w:rPr>
              <w:t xml:space="preserve"> 3. </w:t>
            </w:r>
            <w:r w:rsidR="00941A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w:t>
            </w:r>
            <w:r w:rsidR="00F91553">
              <w:rPr>
                <w:b/>
                <w:bCs/>
                <w:color w:val="000000" w:themeColor="text1"/>
                <w:sz w:val="20"/>
                <w:szCs w:val="20"/>
                <w:lang w:val="en-US"/>
              </w:rPr>
              <w:t>3</w:t>
            </w:r>
          </w:p>
        </w:tc>
        <w:tc>
          <w:tcPr>
            <w:tcW w:w="928" w:type="dxa"/>
            <w:shd w:val="clear" w:color="auto" w:fill="auto"/>
          </w:tcPr>
          <w:p w14:paraId="10A68B36" w14:textId="383E642D" w:rsidR="00080FF0"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4C2FF8" w:rsidRPr="003F2DC5" w14:paraId="613E09AB" w14:textId="77777777" w:rsidTr="00691D08">
        <w:tc>
          <w:tcPr>
            <w:tcW w:w="9782" w:type="dxa"/>
            <w:gridSpan w:val="3"/>
            <w:shd w:val="clear" w:color="auto" w:fill="auto"/>
          </w:tcPr>
          <w:p w14:paraId="746851D0" w14:textId="0C1A2311" w:rsidR="004C2FF8" w:rsidRPr="004C2FF8" w:rsidRDefault="004C2FF8" w:rsidP="004C2FF8">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61179863" w14:textId="126BB7B3" w:rsidR="004C2FF8" w:rsidRPr="004C2FF8" w:rsidRDefault="004C2FF8" w:rsidP="00080FF0">
            <w:pPr>
              <w:tabs>
                <w:tab w:val="left" w:pos="1276"/>
              </w:tabs>
              <w:jc w:val="center"/>
              <w:rPr>
                <w:b/>
                <w:sz w:val="20"/>
                <w:szCs w:val="20"/>
                <w:lang w:val="en-US"/>
              </w:rPr>
            </w:pPr>
            <w:r>
              <w:rPr>
                <w:b/>
                <w:sz w:val="20"/>
                <w:szCs w:val="20"/>
                <w:lang w:val="en-US"/>
              </w:rPr>
              <w:t>100</w:t>
            </w:r>
          </w:p>
        </w:tc>
      </w:tr>
      <w:tr w:rsidR="008D7360" w:rsidRPr="003F2DC5" w14:paraId="4F28CBE4" w14:textId="77777777" w:rsidTr="00826097">
        <w:trPr>
          <w:trHeight w:val="408"/>
        </w:trPr>
        <w:tc>
          <w:tcPr>
            <w:tcW w:w="869" w:type="dxa"/>
            <w:shd w:val="clear" w:color="auto" w:fill="auto"/>
          </w:tcPr>
          <w:p w14:paraId="76705EFF" w14:textId="77777777" w:rsidR="008D7360" w:rsidRPr="000B254C" w:rsidRDefault="008D7360" w:rsidP="008D7360">
            <w:pPr>
              <w:tabs>
                <w:tab w:val="left" w:pos="1276"/>
              </w:tabs>
              <w:jc w:val="center"/>
              <w:rPr>
                <w:b/>
                <w:bCs/>
                <w:sz w:val="20"/>
                <w:szCs w:val="20"/>
              </w:rPr>
            </w:pPr>
            <w:r w:rsidRPr="000B254C">
              <w:rPr>
                <w:b/>
                <w:bCs/>
                <w:sz w:val="20"/>
                <w:szCs w:val="20"/>
              </w:rPr>
              <w:t>9</w:t>
            </w:r>
          </w:p>
        </w:tc>
        <w:tc>
          <w:tcPr>
            <w:tcW w:w="7985" w:type="dxa"/>
            <w:shd w:val="clear" w:color="auto" w:fill="auto"/>
          </w:tcPr>
          <w:p w14:paraId="4FF959EB" w14:textId="665072EB" w:rsidR="009C2277" w:rsidRPr="001C5FF4" w:rsidRDefault="008618C2" w:rsidP="00826097">
            <w:pPr>
              <w:rPr>
                <w:bCs/>
                <w:color w:val="000000" w:themeColor="text1"/>
                <w:sz w:val="20"/>
                <w:szCs w:val="20"/>
                <w:lang w:val="en-US"/>
              </w:rPr>
            </w:pPr>
            <w:r w:rsidRPr="001C5FF4">
              <w:rPr>
                <w:b/>
                <w:color w:val="000000" w:themeColor="text1"/>
                <w:sz w:val="20"/>
                <w:szCs w:val="20"/>
              </w:rPr>
              <w:t>PC 9</w:t>
            </w:r>
            <w:r w:rsidRPr="001C5FF4">
              <w:rPr>
                <w:bCs/>
                <w:color w:val="000000" w:themeColor="text1"/>
                <w:sz w:val="20"/>
                <w:szCs w:val="20"/>
                <w:lang w:val="en-US"/>
              </w:rPr>
              <w:t xml:space="preserve"> </w:t>
            </w:r>
            <w:r w:rsidR="009C2277" w:rsidRPr="001C5FF4">
              <w:rPr>
                <w:bCs/>
                <w:color w:val="000000" w:themeColor="text1"/>
                <w:sz w:val="20"/>
                <w:szCs w:val="20"/>
                <w:lang w:val="en-US"/>
              </w:rPr>
              <w:t xml:space="preserve">Unit </w:t>
            </w:r>
            <w:r w:rsidR="003A5E31">
              <w:rPr>
                <w:bCs/>
                <w:color w:val="000000" w:themeColor="text1"/>
                <w:sz w:val="20"/>
                <w:szCs w:val="20"/>
                <w:lang w:val="en-US"/>
              </w:rPr>
              <w:t>8</w:t>
            </w:r>
            <w:r w:rsidR="00826097">
              <w:rPr>
                <w:bCs/>
                <w:color w:val="000000" w:themeColor="text1"/>
                <w:sz w:val="20"/>
                <w:szCs w:val="20"/>
                <w:lang w:val="en-US"/>
              </w:rPr>
              <w:t xml:space="preserve">. Emphasis – Inversion </w:t>
            </w:r>
          </w:p>
        </w:tc>
        <w:tc>
          <w:tcPr>
            <w:tcW w:w="928" w:type="dxa"/>
            <w:shd w:val="clear" w:color="auto" w:fill="auto"/>
          </w:tcPr>
          <w:p w14:paraId="2BFB5AD3" w14:textId="779F242D"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3CE6E4BF" w14:textId="77777777" w:rsidTr="00F91553">
        <w:trPr>
          <w:trHeight w:val="710"/>
        </w:trPr>
        <w:tc>
          <w:tcPr>
            <w:tcW w:w="869" w:type="dxa"/>
            <w:vMerge w:val="restart"/>
            <w:shd w:val="clear" w:color="auto" w:fill="auto"/>
          </w:tcPr>
          <w:p w14:paraId="0162A872" w14:textId="77777777" w:rsidR="008D7360" w:rsidRPr="000B254C" w:rsidRDefault="008D7360" w:rsidP="008D7360">
            <w:pPr>
              <w:tabs>
                <w:tab w:val="left" w:pos="1276"/>
              </w:tabs>
              <w:jc w:val="center"/>
              <w:rPr>
                <w:b/>
                <w:bCs/>
                <w:sz w:val="20"/>
                <w:szCs w:val="20"/>
              </w:rPr>
            </w:pPr>
            <w:r w:rsidRPr="000B254C">
              <w:rPr>
                <w:b/>
                <w:bCs/>
                <w:sz w:val="20"/>
                <w:szCs w:val="20"/>
              </w:rPr>
              <w:t>10</w:t>
            </w:r>
          </w:p>
        </w:tc>
        <w:tc>
          <w:tcPr>
            <w:tcW w:w="7985" w:type="dxa"/>
            <w:shd w:val="clear" w:color="auto" w:fill="auto"/>
          </w:tcPr>
          <w:p w14:paraId="4CFA13EA" w14:textId="1FE86018" w:rsidR="00826097" w:rsidRPr="003A5E31" w:rsidRDefault="008618C2" w:rsidP="00826097">
            <w:pPr>
              <w:rPr>
                <w:bCs/>
                <w:color w:val="000000" w:themeColor="text1"/>
                <w:sz w:val="20"/>
                <w:szCs w:val="20"/>
              </w:rPr>
            </w:pPr>
            <w:r w:rsidRPr="003A5E31">
              <w:rPr>
                <w:b/>
                <w:sz w:val="20"/>
                <w:szCs w:val="20"/>
                <w:lang w:val="en-US"/>
              </w:rPr>
              <w:t>PC 10</w:t>
            </w:r>
            <w:r w:rsidR="00826097" w:rsidRPr="003A5E31">
              <w:rPr>
                <w:b/>
                <w:sz w:val="20"/>
                <w:szCs w:val="20"/>
                <w:lang w:val="en-US"/>
              </w:rPr>
              <w:t>.</w:t>
            </w:r>
            <w:r w:rsidR="00826097" w:rsidRPr="003A5E31">
              <w:rPr>
                <w:bCs/>
                <w:sz w:val="20"/>
                <w:szCs w:val="20"/>
                <w:lang w:val="en-US"/>
              </w:rPr>
              <w:t xml:space="preserve"> Unit </w:t>
            </w:r>
            <w:r w:rsidR="003A5E31">
              <w:rPr>
                <w:bCs/>
                <w:sz w:val="20"/>
                <w:szCs w:val="20"/>
                <w:lang w:val="en-US"/>
              </w:rPr>
              <w:t>9</w:t>
            </w:r>
            <w:r w:rsidR="00826097" w:rsidRPr="003A5E31">
              <w:rPr>
                <w:bCs/>
                <w:sz w:val="20"/>
                <w:szCs w:val="20"/>
                <w:lang w:val="en-US"/>
              </w:rPr>
              <w:t>. Conditionals – Wishes – Had better / would rather – Unreal past</w:t>
            </w:r>
          </w:p>
          <w:p w14:paraId="40E4C833" w14:textId="17D47F1B" w:rsidR="009C2277" w:rsidRPr="003A5E31" w:rsidRDefault="00826097" w:rsidP="008618C2">
            <w:pPr>
              <w:rPr>
                <w:bCs/>
                <w:color w:val="000000" w:themeColor="text1"/>
                <w:sz w:val="20"/>
                <w:szCs w:val="20"/>
              </w:rPr>
            </w:pPr>
            <w:r w:rsidRPr="003A5E31">
              <w:rPr>
                <w:bCs/>
                <w:color w:val="000000" w:themeColor="text1"/>
                <w:sz w:val="20"/>
                <w:szCs w:val="20"/>
              </w:rPr>
              <w:t>Revision 3 (Units 1-9)</w:t>
            </w:r>
          </w:p>
        </w:tc>
        <w:tc>
          <w:tcPr>
            <w:tcW w:w="928" w:type="dxa"/>
            <w:shd w:val="clear" w:color="auto" w:fill="auto"/>
          </w:tcPr>
          <w:p w14:paraId="23E11B81" w14:textId="0291887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8D7360" w:rsidRPr="003F2DC5" w:rsidRDefault="008D7360" w:rsidP="008D7360">
            <w:pPr>
              <w:tabs>
                <w:tab w:val="left" w:pos="1276"/>
              </w:tabs>
              <w:jc w:val="center"/>
              <w:rPr>
                <w:b/>
                <w:sz w:val="20"/>
                <w:szCs w:val="20"/>
              </w:rPr>
            </w:pPr>
            <w:r>
              <w:rPr>
                <w:b/>
                <w:sz w:val="20"/>
                <w:szCs w:val="20"/>
                <w:lang w:val="en-US"/>
              </w:rPr>
              <w:t>10</w:t>
            </w:r>
          </w:p>
        </w:tc>
      </w:tr>
      <w:tr w:rsidR="00FA2123" w:rsidRPr="003F2DC5" w14:paraId="0B638D98" w14:textId="77777777" w:rsidTr="00F91553">
        <w:trPr>
          <w:trHeight w:val="470"/>
        </w:trPr>
        <w:tc>
          <w:tcPr>
            <w:tcW w:w="869" w:type="dxa"/>
            <w:vMerge/>
            <w:shd w:val="clear" w:color="auto" w:fill="auto"/>
          </w:tcPr>
          <w:p w14:paraId="205E0E0D" w14:textId="77777777" w:rsidR="00FA2123" w:rsidRPr="000B254C" w:rsidRDefault="00FA2123" w:rsidP="00080FF0">
            <w:pPr>
              <w:tabs>
                <w:tab w:val="left" w:pos="1276"/>
              </w:tabs>
              <w:jc w:val="center"/>
              <w:rPr>
                <w:b/>
                <w:bCs/>
                <w:sz w:val="20"/>
                <w:szCs w:val="20"/>
              </w:rPr>
            </w:pPr>
          </w:p>
        </w:tc>
        <w:tc>
          <w:tcPr>
            <w:tcW w:w="7985" w:type="dxa"/>
            <w:shd w:val="clear" w:color="auto" w:fill="auto"/>
          </w:tcPr>
          <w:p w14:paraId="534DC6EA" w14:textId="0D0F3243" w:rsidR="00FA2123" w:rsidRPr="00F91553" w:rsidRDefault="00FA2123" w:rsidP="00F91553">
            <w:pPr>
              <w:rPr>
                <w:b/>
                <w:color w:val="000000" w:themeColor="text1"/>
                <w:sz w:val="20"/>
                <w:szCs w:val="20"/>
              </w:rPr>
            </w:pPr>
            <w:r w:rsidRPr="008D7360">
              <w:rPr>
                <w:b/>
                <w:color w:val="000000" w:themeColor="text1"/>
                <w:sz w:val="20"/>
                <w:szCs w:val="20"/>
                <w:lang w:val="en-US"/>
              </w:rPr>
              <w:t>IWST</w:t>
            </w:r>
            <w:r w:rsidRPr="008D7360">
              <w:rPr>
                <w:b/>
                <w:color w:val="000000" w:themeColor="text1"/>
                <w:sz w:val="20"/>
                <w:szCs w:val="20"/>
                <w:lang w:val="kk-KZ"/>
              </w:rPr>
              <w:t xml:space="preserve"> </w:t>
            </w:r>
            <w:r w:rsidRPr="008D7360">
              <w:rPr>
                <w:b/>
                <w:color w:val="000000" w:themeColor="text1"/>
                <w:sz w:val="20"/>
                <w:szCs w:val="20"/>
              </w:rPr>
              <w:t xml:space="preserve">4. </w:t>
            </w:r>
            <w:r w:rsidRPr="008D7360">
              <w:rPr>
                <w:color w:val="000000" w:themeColor="text1"/>
                <w:sz w:val="20"/>
                <w:szCs w:val="20"/>
              </w:rPr>
              <w:t xml:space="preserve">Consultation on the implementation </w:t>
            </w:r>
            <w:r w:rsidRPr="008D7360">
              <w:rPr>
                <w:b/>
                <w:bCs/>
                <w:color w:val="000000" w:themeColor="text1"/>
                <w:sz w:val="20"/>
                <w:szCs w:val="20"/>
              </w:rPr>
              <w:t xml:space="preserve">of IWS </w:t>
            </w:r>
            <w:r w:rsidR="00F91553">
              <w:rPr>
                <w:b/>
                <w:bCs/>
                <w:color w:val="000000" w:themeColor="text1"/>
                <w:sz w:val="20"/>
                <w:szCs w:val="20"/>
              </w:rPr>
              <w:t>3</w:t>
            </w:r>
          </w:p>
        </w:tc>
        <w:tc>
          <w:tcPr>
            <w:tcW w:w="928" w:type="dxa"/>
            <w:shd w:val="clear" w:color="auto" w:fill="auto"/>
          </w:tcPr>
          <w:p w14:paraId="69D4CFB4" w14:textId="05D9D0E4" w:rsidR="00FA2123"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FA2123" w:rsidRPr="003F2DC5" w:rsidRDefault="00FA2123" w:rsidP="00080FF0">
            <w:pPr>
              <w:tabs>
                <w:tab w:val="left" w:pos="1276"/>
              </w:tabs>
              <w:jc w:val="center"/>
              <w:rPr>
                <w:b/>
                <w:sz w:val="20"/>
                <w:szCs w:val="20"/>
              </w:rPr>
            </w:pPr>
          </w:p>
        </w:tc>
      </w:tr>
      <w:tr w:rsidR="00080FF0" w:rsidRPr="003F2DC5" w14:paraId="6A209CA1" w14:textId="77777777" w:rsidTr="00F91553">
        <w:tc>
          <w:tcPr>
            <w:tcW w:w="10511" w:type="dxa"/>
            <w:gridSpan w:val="4"/>
            <w:shd w:val="clear" w:color="auto" w:fill="auto"/>
          </w:tcPr>
          <w:p w14:paraId="2209B990" w14:textId="7104B5D1" w:rsidR="00080FF0" w:rsidRPr="008D7360" w:rsidRDefault="00080FF0" w:rsidP="00F91553">
            <w:pPr>
              <w:tabs>
                <w:tab w:val="left" w:pos="1276"/>
              </w:tabs>
              <w:rPr>
                <w:b/>
                <w:bCs/>
                <w:color w:val="000000" w:themeColor="text1"/>
                <w:sz w:val="20"/>
                <w:szCs w:val="20"/>
              </w:rPr>
            </w:pPr>
            <w:r w:rsidRPr="008D7360">
              <w:rPr>
                <w:b/>
                <w:bCs/>
                <w:color w:val="000000" w:themeColor="text1"/>
                <w:sz w:val="20"/>
                <w:szCs w:val="20"/>
              </w:rPr>
              <w:t>MODULE 3</w:t>
            </w:r>
          </w:p>
        </w:tc>
      </w:tr>
      <w:tr w:rsidR="008D7360" w:rsidRPr="003F2DC5" w14:paraId="484CCE6B" w14:textId="77777777" w:rsidTr="003A5E31">
        <w:trPr>
          <w:trHeight w:val="392"/>
        </w:trPr>
        <w:tc>
          <w:tcPr>
            <w:tcW w:w="869" w:type="dxa"/>
            <w:vMerge w:val="restart"/>
            <w:shd w:val="clear" w:color="auto" w:fill="auto"/>
          </w:tcPr>
          <w:p w14:paraId="0025CC18" w14:textId="2877734B" w:rsidR="008D7360" w:rsidRPr="00EB6E56" w:rsidRDefault="008D7360" w:rsidP="008D7360">
            <w:pPr>
              <w:tabs>
                <w:tab w:val="left" w:pos="1276"/>
              </w:tabs>
              <w:jc w:val="center"/>
              <w:rPr>
                <w:b/>
                <w:bCs/>
                <w:sz w:val="20"/>
                <w:szCs w:val="20"/>
                <w:lang w:val="ru-RU"/>
              </w:rPr>
            </w:pPr>
            <w:r>
              <w:rPr>
                <w:b/>
                <w:bCs/>
                <w:sz w:val="20"/>
                <w:szCs w:val="20"/>
                <w:lang w:val="ru-RU"/>
              </w:rPr>
              <w:t>11</w:t>
            </w:r>
          </w:p>
        </w:tc>
        <w:tc>
          <w:tcPr>
            <w:tcW w:w="7985" w:type="dxa"/>
            <w:shd w:val="clear" w:color="auto" w:fill="auto"/>
          </w:tcPr>
          <w:p w14:paraId="45137502" w14:textId="05C010E7" w:rsidR="009C2277" w:rsidRPr="00235A7F" w:rsidRDefault="008618C2" w:rsidP="003A5E31">
            <w:pPr>
              <w:rPr>
                <w:b/>
                <w:color w:val="000000" w:themeColor="text1"/>
                <w:sz w:val="20"/>
                <w:szCs w:val="20"/>
                <w:lang w:val="en-US"/>
              </w:rPr>
            </w:pPr>
            <w:r w:rsidRPr="008618C2">
              <w:rPr>
                <w:b/>
                <w:color w:val="000000" w:themeColor="text1"/>
                <w:sz w:val="20"/>
                <w:szCs w:val="20"/>
              </w:rPr>
              <w:t>PC 11.</w:t>
            </w:r>
            <w:r w:rsidRPr="00B245AD">
              <w:rPr>
                <w:bCs/>
                <w:color w:val="000000" w:themeColor="text1"/>
                <w:sz w:val="20"/>
                <w:szCs w:val="20"/>
              </w:rPr>
              <w:t xml:space="preserve"> </w:t>
            </w:r>
            <w:r w:rsidR="009C2277">
              <w:rPr>
                <w:bCs/>
                <w:color w:val="000000" w:themeColor="text1"/>
                <w:sz w:val="20"/>
                <w:szCs w:val="20"/>
              </w:rPr>
              <w:t>Uni</w:t>
            </w:r>
            <w:r w:rsidR="003A5E31">
              <w:rPr>
                <w:bCs/>
                <w:color w:val="000000" w:themeColor="text1"/>
                <w:sz w:val="20"/>
                <w:szCs w:val="20"/>
              </w:rPr>
              <w:t>t</w:t>
            </w:r>
            <w:r w:rsidR="009C2277">
              <w:rPr>
                <w:bCs/>
                <w:color w:val="000000" w:themeColor="text1"/>
                <w:sz w:val="20"/>
                <w:szCs w:val="20"/>
              </w:rPr>
              <w:t xml:space="preserve"> </w:t>
            </w:r>
            <w:r w:rsidR="003A5E31">
              <w:rPr>
                <w:bCs/>
                <w:color w:val="000000" w:themeColor="text1"/>
                <w:sz w:val="20"/>
                <w:szCs w:val="20"/>
              </w:rPr>
              <w:t xml:space="preserve">10. Clauses – Linking words </w:t>
            </w:r>
          </w:p>
        </w:tc>
        <w:tc>
          <w:tcPr>
            <w:tcW w:w="928" w:type="dxa"/>
            <w:shd w:val="clear" w:color="auto" w:fill="auto"/>
          </w:tcPr>
          <w:p w14:paraId="167CA1BA" w14:textId="00252AB2"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8D7360" w:rsidRPr="003F2DC5" w:rsidRDefault="008D7360" w:rsidP="008D7360">
            <w:pPr>
              <w:tabs>
                <w:tab w:val="left" w:pos="1276"/>
              </w:tabs>
              <w:jc w:val="center"/>
              <w:rPr>
                <w:b/>
                <w:sz w:val="20"/>
                <w:szCs w:val="20"/>
              </w:rPr>
            </w:pPr>
            <w:r>
              <w:rPr>
                <w:b/>
                <w:sz w:val="20"/>
                <w:szCs w:val="20"/>
                <w:lang w:val="en-US"/>
              </w:rPr>
              <w:t>10</w:t>
            </w:r>
          </w:p>
        </w:tc>
      </w:tr>
      <w:tr w:rsidR="00DB68C0" w:rsidRPr="003F2DC5" w14:paraId="2AB39796" w14:textId="77777777" w:rsidTr="00F91553">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5" w:type="dxa"/>
            <w:shd w:val="clear" w:color="auto" w:fill="auto"/>
          </w:tcPr>
          <w:p w14:paraId="08ECB60A" w14:textId="0FD094F4" w:rsidR="00C8267A" w:rsidRPr="00235A7F" w:rsidRDefault="006C54BB" w:rsidP="00235A7F">
            <w:pPr>
              <w:rPr>
                <w:b/>
                <w:color w:val="000000" w:themeColor="text1"/>
                <w:sz w:val="20"/>
                <w:szCs w:val="20"/>
              </w:rPr>
            </w:pPr>
            <w:r w:rsidRPr="00DA17FD">
              <w:rPr>
                <w:b/>
                <w:color w:val="000000" w:themeColor="text1"/>
                <w:sz w:val="20"/>
                <w:szCs w:val="20"/>
              </w:rPr>
              <w:t>IWS</w:t>
            </w:r>
            <w:r w:rsidR="00DB68C0" w:rsidRPr="00DA17FD">
              <w:rPr>
                <w:b/>
                <w:color w:val="000000" w:themeColor="text1"/>
                <w:sz w:val="20"/>
                <w:szCs w:val="20"/>
              </w:rPr>
              <w:t xml:space="preserve"> </w:t>
            </w:r>
            <w:r w:rsidR="00F91553" w:rsidRPr="00DA17FD">
              <w:rPr>
                <w:b/>
                <w:color w:val="000000" w:themeColor="text1"/>
                <w:sz w:val="20"/>
                <w:szCs w:val="20"/>
              </w:rPr>
              <w:t>3</w:t>
            </w:r>
            <w:r w:rsidR="00DB68C0" w:rsidRPr="00DA17FD">
              <w:rPr>
                <w:b/>
                <w:color w:val="000000" w:themeColor="text1"/>
                <w:sz w:val="20"/>
                <w:szCs w:val="20"/>
              </w:rPr>
              <w:t>.</w:t>
            </w:r>
            <w:r w:rsidR="00F91553" w:rsidRPr="00DA17FD">
              <w:rPr>
                <w:b/>
                <w:color w:val="000000" w:themeColor="text1"/>
                <w:sz w:val="20"/>
                <w:szCs w:val="20"/>
                <w:lang w:val="en-US"/>
              </w:rPr>
              <w:t xml:space="preserve"> </w:t>
            </w:r>
            <w:hyperlink r:id="rId19" w:tgtFrame="_blank" w:history="1">
              <w:r w:rsidR="00F91553" w:rsidRPr="003A5E31">
                <w:rPr>
                  <w:color w:val="000000" w:themeColor="text1"/>
                  <w:sz w:val="20"/>
                  <w:szCs w:val="20"/>
                  <w:highlight w:val="yellow"/>
                </w:rPr>
                <w:br/>
              </w:r>
            </w:hyperlink>
            <w:r w:rsidR="00DA17FD">
              <w:rPr>
                <w:b/>
                <w:color w:val="000000" w:themeColor="text1"/>
                <w:sz w:val="20"/>
                <w:szCs w:val="20"/>
                <w:lang w:val="en-US"/>
              </w:rPr>
              <w:t>R</w:t>
            </w:r>
            <w:r w:rsidR="00DA17FD" w:rsidRPr="00DA17FD">
              <w:rPr>
                <w:b/>
                <w:color w:val="000000" w:themeColor="text1"/>
                <w:sz w:val="20"/>
                <w:szCs w:val="20"/>
                <w:lang w:val="en-US"/>
              </w:rPr>
              <w:t>eading a literary text with a grammar exercise</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9" w:type="dxa"/>
            <w:shd w:val="clear" w:color="auto" w:fill="auto"/>
          </w:tcPr>
          <w:p w14:paraId="1BB931AE" w14:textId="4505E453" w:rsidR="00DB68C0" w:rsidRPr="00F91553" w:rsidRDefault="00F91553" w:rsidP="00080FF0">
            <w:pPr>
              <w:tabs>
                <w:tab w:val="left" w:pos="1276"/>
              </w:tabs>
              <w:jc w:val="center"/>
              <w:rPr>
                <w:b/>
                <w:sz w:val="20"/>
                <w:szCs w:val="20"/>
                <w:lang w:val="en-US"/>
              </w:rPr>
            </w:pPr>
            <w:r>
              <w:rPr>
                <w:b/>
                <w:sz w:val="20"/>
                <w:szCs w:val="20"/>
                <w:lang w:val="en-US"/>
              </w:rPr>
              <w:t>20</w:t>
            </w:r>
          </w:p>
        </w:tc>
      </w:tr>
      <w:tr w:rsidR="008D7360" w:rsidRPr="003F2DC5" w14:paraId="2E8032EE" w14:textId="77777777" w:rsidTr="003A5E31">
        <w:trPr>
          <w:trHeight w:val="482"/>
        </w:trPr>
        <w:tc>
          <w:tcPr>
            <w:tcW w:w="869" w:type="dxa"/>
            <w:shd w:val="clear" w:color="auto" w:fill="auto"/>
          </w:tcPr>
          <w:p w14:paraId="0B2722F7" w14:textId="77777777" w:rsidR="008D7360" w:rsidRPr="000B254C" w:rsidRDefault="008D7360" w:rsidP="008D7360">
            <w:pPr>
              <w:tabs>
                <w:tab w:val="left" w:pos="1276"/>
              </w:tabs>
              <w:jc w:val="center"/>
              <w:rPr>
                <w:b/>
                <w:bCs/>
                <w:sz w:val="20"/>
                <w:szCs w:val="20"/>
              </w:rPr>
            </w:pPr>
            <w:r w:rsidRPr="000B254C">
              <w:rPr>
                <w:b/>
                <w:bCs/>
                <w:sz w:val="20"/>
                <w:szCs w:val="20"/>
              </w:rPr>
              <w:t>12</w:t>
            </w:r>
          </w:p>
        </w:tc>
        <w:tc>
          <w:tcPr>
            <w:tcW w:w="7985" w:type="dxa"/>
            <w:shd w:val="clear" w:color="auto" w:fill="auto"/>
          </w:tcPr>
          <w:p w14:paraId="77752540" w14:textId="339E032C" w:rsidR="009C2277" w:rsidRPr="00C76EC8" w:rsidRDefault="008618C2" w:rsidP="008618C2">
            <w:pPr>
              <w:rPr>
                <w:color w:val="000000" w:themeColor="text1"/>
                <w:sz w:val="20"/>
                <w:szCs w:val="20"/>
                <w:lang w:val="en-US"/>
              </w:rPr>
            </w:pPr>
            <w:r w:rsidRPr="008618C2">
              <w:rPr>
                <w:b/>
                <w:color w:val="000000" w:themeColor="text1"/>
                <w:sz w:val="20"/>
                <w:szCs w:val="20"/>
                <w:lang w:val="en-US"/>
              </w:rPr>
              <w:t>PC 12.</w:t>
            </w:r>
            <w:r>
              <w:rPr>
                <w:bCs/>
                <w:color w:val="000000" w:themeColor="text1"/>
                <w:sz w:val="20"/>
                <w:szCs w:val="20"/>
                <w:lang w:val="en-US"/>
              </w:rPr>
              <w:t xml:space="preserve"> </w:t>
            </w:r>
            <w:r w:rsidR="003A5E31">
              <w:rPr>
                <w:bCs/>
                <w:color w:val="000000" w:themeColor="text1"/>
                <w:sz w:val="20"/>
                <w:szCs w:val="20"/>
                <w:lang w:val="en-US"/>
              </w:rPr>
              <w:t xml:space="preserve"> Unit 11. Pronouns -Possessives – Demonstratives - Quantifiers</w:t>
            </w:r>
          </w:p>
        </w:tc>
        <w:tc>
          <w:tcPr>
            <w:tcW w:w="928" w:type="dxa"/>
            <w:shd w:val="clear" w:color="auto" w:fill="auto"/>
          </w:tcPr>
          <w:p w14:paraId="6422F453" w14:textId="226549CB"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2C03F2A3" w14:textId="22CCBAD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1CEAD0C6" w14:textId="77777777" w:rsidTr="00F91553">
        <w:trPr>
          <w:trHeight w:val="710"/>
        </w:trPr>
        <w:tc>
          <w:tcPr>
            <w:tcW w:w="869" w:type="dxa"/>
            <w:vMerge w:val="restart"/>
            <w:shd w:val="clear" w:color="auto" w:fill="auto"/>
          </w:tcPr>
          <w:p w14:paraId="3CE383D9" w14:textId="77777777" w:rsidR="008D7360" w:rsidRPr="000B254C" w:rsidRDefault="008D7360" w:rsidP="008D7360">
            <w:pPr>
              <w:tabs>
                <w:tab w:val="left" w:pos="1276"/>
              </w:tabs>
              <w:jc w:val="center"/>
              <w:rPr>
                <w:b/>
                <w:bCs/>
                <w:sz w:val="20"/>
                <w:szCs w:val="20"/>
              </w:rPr>
            </w:pPr>
            <w:r w:rsidRPr="000B254C">
              <w:rPr>
                <w:b/>
                <w:bCs/>
                <w:sz w:val="20"/>
                <w:szCs w:val="20"/>
              </w:rPr>
              <w:t>13</w:t>
            </w:r>
          </w:p>
        </w:tc>
        <w:tc>
          <w:tcPr>
            <w:tcW w:w="7985" w:type="dxa"/>
            <w:shd w:val="clear" w:color="auto" w:fill="auto"/>
          </w:tcPr>
          <w:p w14:paraId="7F45FEE2" w14:textId="4A77FF73" w:rsidR="009C2277" w:rsidRPr="00C76EC8" w:rsidRDefault="003A5E31" w:rsidP="00C76EC8">
            <w:pPr>
              <w:rPr>
                <w:sz w:val="20"/>
                <w:szCs w:val="20"/>
                <w:lang w:val="en-US"/>
              </w:rPr>
            </w:pPr>
            <w:r w:rsidRPr="003A5E31">
              <w:rPr>
                <w:b/>
                <w:bCs/>
                <w:sz w:val="20"/>
                <w:szCs w:val="20"/>
                <w:lang w:val="en-US"/>
              </w:rPr>
              <w:t>PC 13.</w:t>
            </w:r>
            <w:r>
              <w:rPr>
                <w:sz w:val="20"/>
                <w:szCs w:val="20"/>
                <w:lang w:val="en-US"/>
              </w:rPr>
              <w:t xml:space="preserve"> Unit 12. Questions and answers – Words often confused</w:t>
            </w:r>
          </w:p>
        </w:tc>
        <w:tc>
          <w:tcPr>
            <w:tcW w:w="928" w:type="dxa"/>
            <w:shd w:val="clear" w:color="auto" w:fill="auto"/>
          </w:tcPr>
          <w:p w14:paraId="3B502940" w14:textId="50AFEDAC"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61BDEE2B" w14:textId="77777777" w:rsidTr="00F91553">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5" w:type="dxa"/>
            <w:shd w:val="clear" w:color="auto" w:fill="auto"/>
          </w:tcPr>
          <w:p w14:paraId="7CE25C67" w14:textId="04717526" w:rsidR="00941A7A" w:rsidRPr="00F91553" w:rsidRDefault="008A3DB2" w:rsidP="00F91553">
            <w:pPr>
              <w:tabs>
                <w:tab w:val="left" w:pos="1276"/>
              </w:tabs>
              <w:rPr>
                <w:b/>
                <w:color w:val="000000" w:themeColor="text1"/>
                <w:sz w:val="20"/>
                <w:szCs w:val="20"/>
                <w:lang w:val="en-US"/>
              </w:rPr>
            </w:pPr>
            <w:r w:rsidRPr="008D7360">
              <w:rPr>
                <w:b/>
                <w:color w:val="000000" w:themeColor="text1"/>
                <w:sz w:val="20"/>
                <w:szCs w:val="20"/>
              </w:rPr>
              <w:t>IWST</w:t>
            </w:r>
            <w:r w:rsidR="00941A7A" w:rsidRPr="008D7360">
              <w:rPr>
                <w:b/>
                <w:color w:val="000000" w:themeColor="text1"/>
                <w:sz w:val="20"/>
                <w:szCs w:val="20"/>
              </w:rPr>
              <w:t xml:space="preserve"> 5. </w:t>
            </w:r>
            <w:r w:rsidR="00941A7A" w:rsidRPr="008D7360">
              <w:rPr>
                <w:color w:val="000000" w:themeColor="text1"/>
                <w:sz w:val="20"/>
                <w:szCs w:val="20"/>
              </w:rPr>
              <w:t xml:space="preserve">Consultation on the implementation </w:t>
            </w:r>
            <w:r w:rsidR="005C26DF" w:rsidRPr="00F91553">
              <w:rPr>
                <w:color w:val="000000" w:themeColor="text1"/>
                <w:sz w:val="20"/>
                <w:szCs w:val="20"/>
              </w:rPr>
              <w:t xml:space="preserve">of </w:t>
            </w:r>
            <w:r w:rsidR="00F91553" w:rsidRPr="00F91553">
              <w:rPr>
                <w:color w:val="000000" w:themeColor="text1"/>
                <w:sz w:val="20"/>
                <w:szCs w:val="20"/>
              </w:rPr>
              <w:t>the final exam</w:t>
            </w:r>
          </w:p>
        </w:tc>
        <w:tc>
          <w:tcPr>
            <w:tcW w:w="928" w:type="dxa"/>
            <w:shd w:val="clear" w:color="auto" w:fill="auto"/>
          </w:tcPr>
          <w:p w14:paraId="12FFCEE3" w14:textId="62ACA76D" w:rsidR="00941A7A" w:rsidRPr="00F91553" w:rsidRDefault="00F91553" w:rsidP="00941A7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8D7360" w:rsidRPr="003F2DC5" w14:paraId="46DF2DAD" w14:textId="77777777" w:rsidTr="00F91553">
        <w:trPr>
          <w:trHeight w:val="710"/>
        </w:trPr>
        <w:tc>
          <w:tcPr>
            <w:tcW w:w="869" w:type="dxa"/>
            <w:shd w:val="clear" w:color="auto" w:fill="auto"/>
          </w:tcPr>
          <w:p w14:paraId="4E66E520" w14:textId="77777777" w:rsidR="008D7360" w:rsidRPr="000B254C" w:rsidRDefault="008D7360" w:rsidP="008D7360">
            <w:pPr>
              <w:tabs>
                <w:tab w:val="left" w:pos="1276"/>
              </w:tabs>
              <w:jc w:val="center"/>
              <w:rPr>
                <w:b/>
                <w:bCs/>
                <w:sz w:val="20"/>
                <w:szCs w:val="20"/>
              </w:rPr>
            </w:pPr>
            <w:r w:rsidRPr="000B254C">
              <w:rPr>
                <w:b/>
                <w:bCs/>
                <w:sz w:val="20"/>
                <w:szCs w:val="20"/>
              </w:rPr>
              <w:t>14</w:t>
            </w:r>
          </w:p>
        </w:tc>
        <w:tc>
          <w:tcPr>
            <w:tcW w:w="7985" w:type="dxa"/>
            <w:shd w:val="clear" w:color="auto" w:fill="auto"/>
          </w:tcPr>
          <w:p w14:paraId="5C70DFFA" w14:textId="1AFF414F" w:rsidR="009C2277" w:rsidRPr="00DA17FD" w:rsidRDefault="003A5E31" w:rsidP="00C76EC8">
            <w:pPr>
              <w:rPr>
                <w:bCs/>
                <w:color w:val="000000" w:themeColor="text1"/>
                <w:sz w:val="20"/>
                <w:szCs w:val="20"/>
                <w:lang w:val="kk-KZ"/>
              </w:rPr>
            </w:pPr>
            <w:r w:rsidRPr="008D7360">
              <w:rPr>
                <w:b/>
                <w:color w:val="000000" w:themeColor="text1"/>
                <w:sz w:val="20"/>
                <w:szCs w:val="20"/>
              </w:rPr>
              <w:t>PC 1</w:t>
            </w:r>
            <w:r>
              <w:rPr>
                <w:b/>
                <w:color w:val="000000" w:themeColor="text1"/>
                <w:sz w:val="20"/>
                <w:szCs w:val="20"/>
              </w:rPr>
              <w:t>4</w:t>
            </w:r>
            <w:r w:rsidRPr="008D7360">
              <w:rPr>
                <w:b/>
                <w:color w:val="000000" w:themeColor="text1"/>
                <w:sz w:val="20"/>
                <w:szCs w:val="20"/>
              </w:rPr>
              <w:t xml:space="preserve">. </w:t>
            </w:r>
            <w:r>
              <w:rPr>
                <w:color w:val="000000" w:themeColor="text1"/>
                <w:sz w:val="20"/>
                <w:szCs w:val="20"/>
                <w:lang w:val="en-US"/>
              </w:rPr>
              <w:t xml:space="preserve"> </w:t>
            </w:r>
            <w:r>
              <w:rPr>
                <w:bCs/>
                <w:color w:val="000000" w:themeColor="text1"/>
                <w:sz w:val="20"/>
                <w:szCs w:val="20"/>
                <w:lang w:val="en-US"/>
              </w:rPr>
              <w:t>Revision 4. Units 1-12</w:t>
            </w:r>
          </w:p>
        </w:tc>
        <w:tc>
          <w:tcPr>
            <w:tcW w:w="928" w:type="dxa"/>
            <w:shd w:val="clear" w:color="auto" w:fill="auto"/>
          </w:tcPr>
          <w:p w14:paraId="714D747A" w14:textId="2DA21237"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832860F" w14:textId="77777777" w:rsidTr="00F91553">
        <w:trPr>
          <w:trHeight w:val="710"/>
        </w:trPr>
        <w:tc>
          <w:tcPr>
            <w:tcW w:w="869" w:type="dxa"/>
            <w:shd w:val="clear" w:color="auto" w:fill="auto"/>
          </w:tcPr>
          <w:p w14:paraId="0D01B8A4" w14:textId="77777777" w:rsidR="008D7360" w:rsidRPr="003F2DC5" w:rsidRDefault="008D7360" w:rsidP="008D7360">
            <w:pPr>
              <w:tabs>
                <w:tab w:val="left" w:pos="1276"/>
              </w:tabs>
              <w:jc w:val="center"/>
              <w:rPr>
                <w:b/>
                <w:sz w:val="20"/>
                <w:szCs w:val="20"/>
              </w:rPr>
            </w:pPr>
            <w:r w:rsidRPr="003F2DC5">
              <w:rPr>
                <w:b/>
                <w:sz w:val="20"/>
                <w:szCs w:val="20"/>
              </w:rPr>
              <w:t>15</w:t>
            </w:r>
          </w:p>
        </w:tc>
        <w:tc>
          <w:tcPr>
            <w:tcW w:w="7985" w:type="dxa"/>
            <w:shd w:val="clear" w:color="auto" w:fill="auto"/>
          </w:tcPr>
          <w:p w14:paraId="657A79AA" w14:textId="200009DB" w:rsidR="008D7360" w:rsidRDefault="008D7360" w:rsidP="00C76EC8">
            <w:pPr>
              <w:rPr>
                <w:color w:val="000000" w:themeColor="text1"/>
                <w:sz w:val="20"/>
                <w:szCs w:val="20"/>
                <w:lang w:val="en-US"/>
              </w:rPr>
            </w:pPr>
            <w:r w:rsidRPr="008D7360">
              <w:rPr>
                <w:b/>
                <w:color w:val="000000" w:themeColor="text1"/>
                <w:sz w:val="20"/>
                <w:szCs w:val="20"/>
              </w:rPr>
              <w:t xml:space="preserve">PC 15. </w:t>
            </w:r>
            <w:r w:rsidR="00C76EC8">
              <w:rPr>
                <w:color w:val="000000" w:themeColor="text1"/>
                <w:sz w:val="20"/>
                <w:szCs w:val="20"/>
                <w:lang w:val="en-US"/>
              </w:rPr>
              <w:t xml:space="preserve"> Revision</w:t>
            </w:r>
          </w:p>
          <w:p w14:paraId="3C86E6CF" w14:textId="1CAF0653" w:rsidR="00C76EC8" w:rsidRPr="00C76EC8" w:rsidRDefault="00C76EC8" w:rsidP="00C76EC8">
            <w:pPr>
              <w:rPr>
                <w:color w:val="000000" w:themeColor="text1"/>
                <w:sz w:val="20"/>
                <w:szCs w:val="20"/>
                <w:lang w:val="en-US"/>
              </w:rPr>
            </w:pPr>
            <w:r>
              <w:rPr>
                <w:color w:val="000000" w:themeColor="text1"/>
                <w:sz w:val="20"/>
                <w:szCs w:val="20"/>
                <w:lang w:val="en-US"/>
              </w:rPr>
              <w:t xml:space="preserve">Test. </w:t>
            </w:r>
          </w:p>
          <w:p w14:paraId="16151EC2" w14:textId="09D5D57D" w:rsidR="008D7360" w:rsidRPr="008D7360" w:rsidRDefault="008D7360" w:rsidP="00F91553">
            <w:pPr>
              <w:tabs>
                <w:tab w:val="left" w:pos="1276"/>
              </w:tabs>
              <w:rPr>
                <w:b/>
                <w:color w:val="000000" w:themeColor="text1"/>
                <w:sz w:val="20"/>
                <w:szCs w:val="20"/>
              </w:rPr>
            </w:pPr>
          </w:p>
        </w:tc>
        <w:tc>
          <w:tcPr>
            <w:tcW w:w="928" w:type="dxa"/>
            <w:shd w:val="clear" w:color="auto" w:fill="auto"/>
          </w:tcPr>
          <w:p w14:paraId="4349AE46" w14:textId="36668FD1"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131424C9" w:rsidR="00594DE6" w:rsidRPr="00235A7F" w:rsidRDefault="001640C9" w:rsidP="002A021D">
      <w:pPr>
        <w:spacing w:after="120"/>
        <w:jc w:val="both"/>
        <w:rPr>
          <w:b/>
          <w:sz w:val="20"/>
          <w:szCs w:val="20"/>
          <w:lang w:val="en-US"/>
        </w:rPr>
      </w:pPr>
      <w:r w:rsidRPr="003F2DC5">
        <w:rPr>
          <w:b/>
          <w:sz w:val="20"/>
          <w:szCs w:val="20"/>
        </w:rPr>
        <w:t>Dean ___________________________________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1D406AFD" w14:textId="27592A0B" w:rsidR="00206E46" w:rsidRPr="00F91553" w:rsidRDefault="001640C9" w:rsidP="00697944">
      <w:pPr>
        <w:spacing w:after="120"/>
        <w:rPr>
          <w:sz w:val="20"/>
          <w:szCs w:val="20"/>
          <w:lang w:val="en-US"/>
        </w:rPr>
      </w:pPr>
      <w:r w:rsidRPr="003F2DC5">
        <w:rPr>
          <w:b/>
          <w:sz w:val="20"/>
          <w:szCs w:val="20"/>
        </w:rPr>
        <w:t>Lecturer ___________________________________</w:t>
      </w:r>
      <w:r w:rsidR="00F91553">
        <w:rPr>
          <w:b/>
          <w:sz w:val="20"/>
          <w:szCs w:val="20"/>
          <w:lang w:val="en-US"/>
        </w:rPr>
        <w:t xml:space="preserve"> </w:t>
      </w:r>
      <w:r w:rsidR="00D14F09">
        <w:rPr>
          <w:b/>
          <w:sz w:val="20"/>
          <w:szCs w:val="20"/>
          <w:lang w:val="en-US"/>
        </w:rPr>
        <w:t>T</w:t>
      </w:r>
      <w:r w:rsidR="00B245AD">
        <w:rPr>
          <w:b/>
          <w:sz w:val="20"/>
          <w:szCs w:val="20"/>
          <w:lang w:val="en-US"/>
        </w:rPr>
        <w:t xml:space="preserve">. </w:t>
      </w:r>
      <w:proofErr w:type="spellStart"/>
      <w:r w:rsidR="00B245AD">
        <w:rPr>
          <w:b/>
          <w:sz w:val="20"/>
          <w:szCs w:val="20"/>
          <w:lang w:val="en-US"/>
        </w:rPr>
        <w:t>K</w:t>
      </w:r>
      <w:r w:rsidR="00D14F09">
        <w:rPr>
          <w:b/>
          <w:sz w:val="20"/>
          <w:szCs w:val="20"/>
          <w:lang w:val="en-US"/>
        </w:rPr>
        <w:t>onyrbekova</w:t>
      </w:r>
      <w:bookmarkStart w:id="1" w:name="_GoBack"/>
      <w:bookmarkEnd w:id="1"/>
      <w:proofErr w:type="spellEnd"/>
    </w:p>
    <w:p w14:paraId="205EF410"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1B7AAFB1" w14:textId="59C3A99C" w:rsidR="00F91553" w:rsidRPr="00F76949" w:rsidRDefault="00F91553" w:rsidP="00235A7F">
      <w:pPr>
        <w:pStyle w:val="paragraph"/>
        <w:spacing w:before="0" w:beforeAutospacing="0" w:after="0" w:afterAutospacing="0"/>
        <w:textAlignment w:val="baseline"/>
        <w:rPr>
          <w:sz w:val="20"/>
          <w:szCs w:val="20"/>
        </w:rPr>
      </w:pPr>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7BDA8" w14:textId="77777777" w:rsidR="00B946A1" w:rsidRDefault="00B946A1" w:rsidP="004C6A23">
      <w:r>
        <w:separator/>
      </w:r>
    </w:p>
  </w:endnote>
  <w:endnote w:type="continuationSeparator" w:id="0">
    <w:p w14:paraId="57A01B35" w14:textId="77777777" w:rsidR="00B946A1" w:rsidRDefault="00B946A1" w:rsidP="004C6A23">
      <w:r>
        <w:continuationSeparator/>
      </w:r>
    </w:p>
  </w:endnote>
  <w:endnote w:type="continuationNotice" w:id="1">
    <w:p w14:paraId="318BEC8B" w14:textId="77777777" w:rsidR="00B946A1" w:rsidRDefault="00B94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BE33" w14:textId="77777777" w:rsidR="00B946A1" w:rsidRDefault="00B946A1" w:rsidP="004C6A23">
      <w:r>
        <w:separator/>
      </w:r>
    </w:p>
  </w:footnote>
  <w:footnote w:type="continuationSeparator" w:id="0">
    <w:p w14:paraId="02D60756" w14:textId="77777777" w:rsidR="00B946A1" w:rsidRDefault="00B946A1" w:rsidP="004C6A23">
      <w:r>
        <w:continuationSeparator/>
      </w:r>
    </w:p>
  </w:footnote>
  <w:footnote w:type="continuationNotice" w:id="1">
    <w:p w14:paraId="33565F65" w14:textId="77777777" w:rsidR="00B946A1" w:rsidRDefault="00B946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534B"/>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C5FF4"/>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5E31"/>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26097"/>
    <w:rsid w:val="00830F23"/>
    <w:rsid w:val="008358C3"/>
    <w:rsid w:val="00844D39"/>
    <w:rsid w:val="00845971"/>
    <w:rsid w:val="0084687B"/>
    <w:rsid w:val="00852424"/>
    <w:rsid w:val="00852FCB"/>
    <w:rsid w:val="00854136"/>
    <w:rsid w:val="008618C2"/>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0E94"/>
    <w:rsid w:val="009C1790"/>
    <w:rsid w:val="009C2277"/>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0E89"/>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46A1"/>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4429"/>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4F09"/>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7FD"/>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60D5"/>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3842495">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12125618">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www.ieltsbuddy.com/paragraph-writing.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zhaksylykkyzy.k@kaznu.kz" TargetMode="Externa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endnotes" Target="endnotes.xml"/><Relationship Id="rId19" Type="http://schemas.openxmlformats.org/officeDocument/2006/relationships/hyperlink" Target="https://www.ieltsbuddy.com/problem-solution-essay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1684</Words>
  <Characters>9600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Lenovo</cp:lastModifiedBy>
  <cp:revision>4</cp:revision>
  <cp:lastPrinted>2023-06-26T06:39:00Z</cp:lastPrinted>
  <dcterms:created xsi:type="dcterms:W3CDTF">2024-01-18T11:34:00Z</dcterms:created>
  <dcterms:modified xsi:type="dcterms:W3CDTF">2024-01-18T16:52:00Z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